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68777C3" w14:textId="77777777" w:rsidR="00FA1215" w:rsidRPr="00C66C79" w:rsidRDefault="00FA1215" w:rsidP="00AD18DB">
      <w:pPr>
        <w:spacing w:after="0" w:line="240" w:lineRule="auto"/>
        <w:rPr>
          <w:rFonts w:ascii="Times New Roman" w:hAnsi="Times New Roman" w:cs="Times New Roman"/>
          <w:b/>
          <w:sz w:val="24"/>
          <w:szCs w:val="24"/>
          <w:lang w:val="en-US"/>
        </w:rPr>
      </w:pPr>
      <w:r w:rsidRPr="00C66C79">
        <w:rPr>
          <w:rFonts w:ascii="Times New Roman" w:hAnsi="Times New Roman" w:cs="Times New Roman"/>
          <w:b/>
          <w:noProof/>
          <w:sz w:val="24"/>
          <w:szCs w:val="24"/>
          <w:lang w:val="en-US"/>
        </w:rPr>
        <w:drawing>
          <wp:anchor distT="0" distB="0" distL="114300" distR="114300" simplePos="0" relativeHeight="251659264" behindDoc="1" locked="0" layoutInCell="1" allowOverlap="1" wp14:anchorId="0D500828" wp14:editId="525596EF">
            <wp:simplePos x="0" y="0"/>
            <wp:positionH relativeFrom="column">
              <wp:posOffset>1828800</wp:posOffset>
            </wp:positionH>
            <wp:positionV relativeFrom="paragraph">
              <wp:posOffset>-544195</wp:posOffset>
            </wp:positionV>
            <wp:extent cx="2133600" cy="650240"/>
            <wp:effectExtent l="19050" t="0" r="0" b="0"/>
            <wp:wrapNone/>
            <wp:docPr id="4" name="Picture 4" descr="top logo y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op logo yc"/>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33600" cy="650240"/>
                    </a:xfrm>
                    <a:prstGeom prst="rect">
                      <a:avLst/>
                    </a:prstGeom>
                    <a:noFill/>
                    <a:ln>
                      <a:noFill/>
                    </a:ln>
                  </pic:spPr>
                </pic:pic>
              </a:graphicData>
            </a:graphic>
          </wp:anchor>
        </w:drawing>
      </w:r>
    </w:p>
    <w:p w14:paraId="560A4A9B" w14:textId="77777777" w:rsidR="001B008C" w:rsidRPr="00C66C79" w:rsidRDefault="001B008C" w:rsidP="00AD18DB">
      <w:pPr>
        <w:spacing w:after="0" w:line="240" w:lineRule="auto"/>
        <w:rPr>
          <w:rFonts w:ascii="Times New Roman" w:hAnsi="Times New Roman" w:cs="Times New Roman"/>
          <w:b/>
          <w:sz w:val="24"/>
          <w:szCs w:val="24"/>
          <w:lang w:val="en-US"/>
        </w:rPr>
      </w:pPr>
    </w:p>
    <w:p w14:paraId="3841D7B0" w14:textId="21B09D53" w:rsidR="00FA1215" w:rsidRPr="00C66C79" w:rsidRDefault="009203C4" w:rsidP="00AD18DB">
      <w:pPr>
        <w:spacing w:after="0" w:line="240" w:lineRule="auto"/>
        <w:jc w:val="center"/>
        <w:rPr>
          <w:rFonts w:ascii="Times New Roman" w:hAnsi="Times New Roman" w:cs="Times New Roman"/>
          <w:b/>
          <w:sz w:val="28"/>
          <w:szCs w:val="28"/>
          <w:lang w:val="en-US"/>
        </w:rPr>
      </w:pPr>
      <w:r w:rsidRPr="00C66C79">
        <w:rPr>
          <w:rFonts w:ascii="Times New Roman" w:hAnsi="Times New Roman" w:cs="Times New Roman"/>
          <w:b/>
          <w:sz w:val="28"/>
          <w:szCs w:val="28"/>
          <w:lang w:val="en-US"/>
        </w:rPr>
        <w:t xml:space="preserve">MGT512 STRATEGIC MANAGEMENT; SEC </w:t>
      </w:r>
      <w:r w:rsidR="001946C8">
        <w:rPr>
          <w:rFonts w:ascii="Times New Roman" w:hAnsi="Times New Roman" w:cs="Times New Roman"/>
          <w:b/>
          <w:sz w:val="28"/>
          <w:szCs w:val="28"/>
          <w:lang w:val="en-US"/>
        </w:rPr>
        <w:t>144</w:t>
      </w:r>
    </w:p>
    <w:p w14:paraId="50FC3D9F" w14:textId="670F0D4C" w:rsidR="00FA1215" w:rsidRPr="00C66C79" w:rsidRDefault="00C85AD1" w:rsidP="00AD18DB">
      <w:pPr>
        <w:spacing w:after="0" w:line="240" w:lineRule="auto"/>
        <w:jc w:val="center"/>
        <w:rPr>
          <w:rFonts w:ascii="Times New Roman" w:hAnsi="Times New Roman" w:cs="Times New Roman"/>
          <w:b/>
          <w:sz w:val="28"/>
          <w:szCs w:val="28"/>
          <w:lang w:val="en-US"/>
        </w:rPr>
      </w:pPr>
      <w:r w:rsidRPr="00C66C79">
        <w:rPr>
          <w:rFonts w:ascii="Times New Roman" w:hAnsi="Times New Roman" w:cs="Times New Roman"/>
          <w:b/>
          <w:sz w:val="28"/>
          <w:szCs w:val="28"/>
          <w:lang w:val="en-US"/>
        </w:rPr>
        <w:t>M</w:t>
      </w:r>
      <w:r w:rsidR="009203C4" w:rsidRPr="00C66C79">
        <w:rPr>
          <w:rFonts w:ascii="Times New Roman" w:hAnsi="Times New Roman" w:cs="Times New Roman"/>
          <w:b/>
          <w:sz w:val="28"/>
          <w:szCs w:val="28"/>
          <w:lang w:val="en-US"/>
        </w:rPr>
        <w:t xml:space="preserve">ID EXAM: </w:t>
      </w:r>
      <w:r w:rsidR="00DC19A1">
        <w:rPr>
          <w:rFonts w:ascii="Times New Roman" w:hAnsi="Times New Roman" w:cs="Times New Roman"/>
          <w:b/>
          <w:sz w:val="28"/>
          <w:szCs w:val="28"/>
          <w:lang w:val="en-US"/>
        </w:rPr>
        <w:t>Summer 2019/3</w:t>
      </w:r>
      <w:r w:rsidR="009203C4" w:rsidRPr="00C66C79">
        <w:rPr>
          <w:rFonts w:ascii="Times New Roman" w:hAnsi="Times New Roman" w:cs="Times New Roman"/>
          <w:b/>
          <w:sz w:val="28"/>
          <w:szCs w:val="28"/>
          <w:lang w:val="en-US"/>
        </w:rPr>
        <w:t xml:space="preserve"> - </w:t>
      </w:r>
      <w:r w:rsidR="001946C8">
        <w:rPr>
          <w:rFonts w:ascii="Times New Roman" w:hAnsi="Times New Roman" w:cs="Times New Roman"/>
          <w:b/>
          <w:sz w:val="28"/>
          <w:szCs w:val="28"/>
          <w:lang w:val="en-US"/>
        </w:rPr>
        <w:t>18</w:t>
      </w:r>
      <w:r w:rsidR="009203C4" w:rsidRPr="00C66C79">
        <w:rPr>
          <w:rFonts w:ascii="Times New Roman" w:hAnsi="Times New Roman" w:cs="Times New Roman"/>
          <w:b/>
          <w:sz w:val="28"/>
          <w:szCs w:val="28"/>
          <w:lang w:val="en-US"/>
        </w:rPr>
        <w:t xml:space="preserve">th </w:t>
      </w:r>
      <w:r w:rsidR="001946C8">
        <w:rPr>
          <w:rFonts w:ascii="Times New Roman" w:hAnsi="Times New Roman" w:cs="Times New Roman"/>
          <w:b/>
          <w:sz w:val="28"/>
          <w:szCs w:val="28"/>
          <w:lang w:val="en-US"/>
        </w:rPr>
        <w:t>June</w:t>
      </w:r>
      <w:r w:rsidRPr="00C66C79">
        <w:rPr>
          <w:rFonts w:ascii="Times New Roman" w:hAnsi="Times New Roman" w:cs="Times New Roman"/>
          <w:b/>
          <w:sz w:val="28"/>
          <w:szCs w:val="28"/>
          <w:lang w:val="en-US"/>
        </w:rPr>
        <w:t>, 20</w:t>
      </w:r>
      <w:r w:rsidR="001946C8">
        <w:rPr>
          <w:rFonts w:ascii="Times New Roman" w:hAnsi="Times New Roman" w:cs="Times New Roman"/>
          <w:b/>
          <w:sz w:val="28"/>
          <w:szCs w:val="28"/>
          <w:lang w:val="en-US"/>
        </w:rPr>
        <w:t>20</w:t>
      </w:r>
    </w:p>
    <w:p w14:paraId="77D4EFEC" w14:textId="21143EE6" w:rsidR="00FA1215" w:rsidRDefault="00FA1215" w:rsidP="00AD18DB">
      <w:pPr>
        <w:spacing w:after="0" w:line="240" w:lineRule="auto"/>
        <w:jc w:val="center"/>
        <w:rPr>
          <w:rFonts w:ascii="Times New Roman" w:hAnsi="Times New Roman" w:cs="Times New Roman"/>
          <w:b/>
          <w:sz w:val="28"/>
          <w:szCs w:val="28"/>
          <w:lang w:val="en-US"/>
        </w:rPr>
      </w:pPr>
      <w:r w:rsidRPr="00C66C79">
        <w:rPr>
          <w:rFonts w:ascii="Times New Roman" w:hAnsi="Times New Roman" w:cs="Times New Roman"/>
          <w:b/>
          <w:sz w:val="28"/>
          <w:szCs w:val="28"/>
          <w:lang w:val="en-US"/>
        </w:rPr>
        <w:t>D</w:t>
      </w:r>
      <w:r w:rsidR="00960733" w:rsidRPr="00C66C79">
        <w:rPr>
          <w:rFonts w:ascii="Times New Roman" w:hAnsi="Times New Roman" w:cs="Times New Roman"/>
          <w:b/>
          <w:sz w:val="28"/>
          <w:szCs w:val="28"/>
          <w:lang w:val="en-US"/>
        </w:rPr>
        <w:t>uration</w:t>
      </w:r>
      <w:r w:rsidRPr="00C66C79">
        <w:rPr>
          <w:rFonts w:ascii="Times New Roman" w:hAnsi="Times New Roman" w:cs="Times New Roman"/>
          <w:b/>
          <w:sz w:val="28"/>
          <w:szCs w:val="28"/>
          <w:lang w:val="en-US"/>
        </w:rPr>
        <w:t>2 H</w:t>
      </w:r>
      <w:r w:rsidR="00960733" w:rsidRPr="00C66C79">
        <w:rPr>
          <w:rFonts w:ascii="Times New Roman" w:hAnsi="Times New Roman" w:cs="Times New Roman"/>
          <w:b/>
          <w:sz w:val="28"/>
          <w:szCs w:val="28"/>
          <w:lang w:val="en-US"/>
        </w:rPr>
        <w:t>ours</w:t>
      </w:r>
      <w:r w:rsidRPr="00C66C79">
        <w:rPr>
          <w:rFonts w:ascii="Times New Roman" w:hAnsi="Times New Roman" w:cs="Times New Roman"/>
          <w:b/>
          <w:sz w:val="28"/>
          <w:szCs w:val="28"/>
          <w:lang w:val="en-US"/>
        </w:rPr>
        <w:tab/>
      </w:r>
      <w:r w:rsidRPr="00C66C79">
        <w:rPr>
          <w:rFonts w:ascii="Times New Roman" w:hAnsi="Times New Roman" w:cs="Times New Roman"/>
          <w:b/>
          <w:sz w:val="28"/>
          <w:szCs w:val="28"/>
          <w:lang w:val="en-US"/>
        </w:rPr>
        <w:tab/>
      </w:r>
      <w:r w:rsidR="00960733" w:rsidRPr="00C66C79">
        <w:rPr>
          <w:rFonts w:ascii="Times New Roman" w:hAnsi="Times New Roman" w:cs="Times New Roman"/>
          <w:b/>
          <w:sz w:val="28"/>
          <w:szCs w:val="28"/>
          <w:lang w:val="en-US"/>
        </w:rPr>
        <w:t xml:space="preserve">             </w:t>
      </w:r>
      <w:r w:rsidR="00960733" w:rsidRPr="00C66C79">
        <w:rPr>
          <w:rFonts w:ascii="Times New Roman" w:hAnsi="Times New Roman" w:cs="Times New Roman"/>
          <w:b/>
          <w:sz w:val="28"/>
          <w:szCs w:val="28"/>
          <w:lang w:val="en-US"/>
        </w:rPr>
        <w:tab/>
      </w:r>
      <w:r w:rsidR="00960733" w:rsidRPr="00C66C79">
        <w:rPr>
          <w:rFonts w:ascii="Times New Roman" w:hAnsi="Times New Roman" w:cs="Times New Roman"/>
          <w:b/>
          <w:sz w:val="28"/>
          <w:szCs w:val="28"/>
          <w:lang w:val="en-US"/>
        </w:rPr>
        <w:tab/>
      </w:r>
      <w:r w:rsidR="00960733" w:rsidRPr="00C66C79">
        <w:rPr>
          <w:rFonts w:ascii="Times New Roman" w:hAnsi="Times New Roman" w:cs="Times New Roman"/>
          <w:b/>
          <w:sz w:val="28"/>
          <w:szCs w:val="28"/>
          <w:lang w:val="en-US"/>
        </w:rPr>
        <w:tab/>
        <w:t xml:space="preserve">  </w:t>
      </w:r>
      <w:r w:rsidRPr="00C66C79">
        <w:rPr>
          <w:rFonts w:ascii="Times New Roman" w:hAnsi="Times New Roman" w:cs="Times New Roman"/>
          <w:b/>
          <w:sz w:val="28"/>
          <w:szCs w:val="28"/>
          <w:lang w:val="en-US"/>
        </w:rPr>
        <w:t>M</w:t>
      </w:r>
      <w:r w:rsidR="00960733" w:rsidRPr="00C66C79">
        <w:rPr>
          <w:rFonts w:ascii="Times New Roman" w:hAnsi="Times New Roman" w:cs="Times New Roman"/>
          <w:b/>
          <w:sz w:val="28"/>
          <w:szCs w:val="28"/>
          <w:lang w:val="en-US"/>
        </w:rPr>
        <w:t xml:space="preserve">aximum </w:t>
      </w:r>
      <w:r w:rsidR="0016423F" w:rsidRPr="00C66C79">
        <w:rPr>
          <w:rFonts w:ascii="Times New Roman" w:hAnsi="Times New Roman" w:cs="Times New Roman"/>
          <w:b/>
          <w:sz w:val="28"/>
          <w:szCs w:val="28"/>
          <w:lang w:val="en-US"/>
        </w:rPr>
        <w:t>Marks:</w:t>
      </w:r>
      <w:r w:rsidRPr="00C66C79">
        <w:rPr>
          <w:rFonts w:ascii="Times New Roman" w:hAnsi="Times New Roman" w:cs="Times New Roman"/>
          <w:b/>
          <w:sz w:val="28"/>
          <w:szCs w:val="28"/>
          <w:lang w:val="en-US"/>
        </w:rPr>
        <w:t xml:space="preserve"> 20</w:t>
      </w:r>
    </w:p>
    <w:p w14:paraId="2E0934BE" w14:textId="32391BBD" w:rsidR="001946C8" w:rsidRDefault="001946C8" w:rsidP="00AD18DB">
      <w:pPr>
        <w:spacing w:after="0" w:line="240" w:lineRule="auto"/>
        <w:jc w:val="center"/>
        <w:rPr>
          <w:rFonts w:ascii="Times New Roman" w:hAnsi="Times New Roman" w:cs="Times New Roman"/>
          <w:b/>
          <w:sz w:val="28"/>
          <w:szCs w:val="28"/>
          <w:lang w:val="en-US"/>
        </w:rPr>
      </w:pPr>
    </w:p>
    <w:tbl>
      <w:tblPr>
        <w:tblStyle w:val="TableGrid"/>
        <w:tblW w:w="0" w:type="auto"/>
        <w:tblLook w:val="04A0" w:firstRow="1" w:lastRow="0" w:firstColumn="1" w:lastColumn="0" w:noHBand="0" w:noVBand="1"/>
      </w:tblPr>
      <w:tblGrid>
        <w:gridCol w:w="2268"/>
        <w:gridCol w:w="6974"/>
      </w:tblGrid>
      <w:tr w:rsidR="001946C8" w14:paraId="1627F4F9" w14:textId="77777777" w:rsidTr="001946C8">
        <w:tc>
          <w:tcPr>
            <w:tcW w:w="2268" w:type="dxa"/>
          </w:tcPr>
          <w:p w14:paraId="49C3C488" w14:textId="191FFF15" w:rsidR="001946C8" w:rsidRDefault="001946C8" w:rsidP="001946C8">
            <w:pPr>
              <w:rPr>
                <w:rFonts w:ascii="Times New Roman" w:hAnsi="Times New Roman" w:cs="Times New Roman"/>
                <w:b/>
                <w:sz w:val="28"/>
                <w:szCs w:val="28"/>
                <w:lang w:val="en-US"/>
              </w:rPr>
            </w:pPr>
            <w:r>
              <w:rPr>
                <w:rFonts w:ascii="Times New Roman" w:hAnsi="Times New Roman" w:cs="Times New Roman"/>
                <w:b/>
                <w:sz w:val="28"/>
                <w:szCs w:val="28"/>
                <w:lang w:val="en-US"/>
              </w:rPr>
              <w:t>ID Number</w:t>
            </w:r>
          </w:p>
        </w:tc>
        <w:tc>
          <w:tcPr>
            <w:tcW w:w="6974" w:type="dxa"/>
          </w:tcPr>
          <w:p w14:paraId="76578220" w14:textId="77777777" w:rsidR="001946C8" w:rsidRDefault="001946C8" w:rsidP="00AD18DB">
            <w:pPr>
              <w:jc w:val="center"/>
              <w:rPr>
                <w:rFonts w:ascii="Times New Roman" w:hAnsi="Times New Roman" w:cs="Times New Roman"/>
                <w:b/>
                <w:sz w:val="28"/>
                <w:szCs w:val="28"/>
                <w:lang w:val="en-US"/>
              </w:rPr>
            </w:pPr>
          </w:p>
        </w:tc>
      </w:tr>
      <w:tr w:rsidR="001946C8" w14:paraId="3DB94EE6" w14:textId="77777777" w:rsidTr="001946C8">
        <w:tc>
          <w:tcPr>
            <w:tcW w:w="2268" w:type="dxa"/>
          </w:tcPr>
          <w:p w14:paraId="15EDA4F0" w14:textId="2F3F6FA6" w:rsidR="001946C8" w:rsidRDefault="001946C8" w:rsidP="001946C8">
            <w:pPr>
              <w:rPr>
                <w:rFonts w:ascii="Times New Roman" w:hAnsi="Times New Roman" w:cs="Times New Roman"/>
                <w:b/>
                <w:sz w:val="28"/>
                <w:szCs w:val="28"/>
                <w:lang w:val="en-US"/>
              </w:rPr>
            </w:pPr>
            <w:r>
              <w:rPr>
                <w:rFonts w:ascii="Times New Roman" w:hAnsi="Times New Roman" w:cs="Times New Roman"/>
                <w:b/>
                <w:sz w:val="28"/>
                <w:szCs w:val="28"/>
                <w:lang w:val="en-US"/>
              </w:rPr>
              <w:t>Name</w:t>
            </w:r>
          </w:p>
        </w:tc>
        <w:tc>
          <w:tcPr>
            <w:tcW w:w="6974" w:type="dxa"/>
          </w:tcPr>
          <w:p w14:paraId="58DD52AB" w14:textId="77777777" w:rsidR="001946C8" w:rsidRDefault="001946C8" w:rsidP="00AD18DB">
            <w:pPr>
              <w:jc w:val="center"/>
              <w:rPr>
                <w:rFonts w:ascii="Times New Roman" w:hAnsi="Times New Roman" w:cs="Times New Roman"/>
                <w:b/>
                <w:sz w:val="28"/>
                <w:szCs w:val="28"/>
                <w:lang w:val="en-US"/>
              </w:rPr>
            </w:pPr>
          </w:p>
        </w:tc>
      </w:tr>
    </w:tbl>
    <w:p w14:paraId="53E9FCC6" w14:textId="77777777" w:rsidR="001946C8" w:rsidRPr="00C66C79" w:rsidRDefault="001946C8" w:rsidP="00AD18DB">
      <w:pPr>
        <w:spacing w:after="0" w:line="240" w:lineRule="auto"/>
        <w:jc w:val="center"/>
        <w:rPr>
          <w:rFonts w:ascii="Times New Roman" w:hAnsi="Times New Roman" w:cs="Times New Roman"/>
          <w:b/>
          <w:sz w:val="28"/>
          <w:szCs w:val="28"/>
          <w:lang w:val="en-US"/>
        </w:rPr>
      </w:pPr>
    </w:p>
    <w:p w14:paraId="3F0537E8" w14:textId="77777777" w:rsidR="00FA1215" w:rsidRPr="00C66C79" w:rsidRDefault="00FA1215" w:rsidP="00AD18DB">
      <w:pPr>
        <w:spacing w:after="0" w:line="240" w:lineRule="auto"/>
        <w:jc w:val="center"/>
        <w:rPr>
          <w:rFonts w:ascii="Times New Roman" w:hAnsi="Times New Roman" w:cs="Times New Roman"/>
          <w:b/>
          <w:sz w:val="24"/>
          <w:szCs w:val="24"/>
          <w:lang w:val="en-US"/>
        </w:rPr>
      </w:pPr>
      <w:r w:rsidRPr="00C66C79">
        <w:rPr>
          <w:rFonts w:ascii="Times New Roman" w:hAnsi="Times New Roman" w:cs="Times New Roman"/>
          <w:b/>
          <w:sz w:val="24"/>
          <w:szCs w:val="24"/>
          <w:lang w:val="en-US"/>
        </w:rPr>
        <w:t>***</w:t>
      </w:r>
    </w:p>
    <w:tbl>
      <w:tblPr>
        <w:tblStyle w:val="TableGrid"/>
        <w:tblW w:w="0" w:type="auto"/>
        <w:jc w:val="center"/>
        <w:tblLook w:val="04A0" w:firstRow="1" w:lastRow="0" w:firstColumn="1" w:lastColumn="0" w:noHBand="0" w:noVBand="1"/>
      </w:tblPr>
      <w:tblGrid>
        <w:gridCol w:w="1320"/>
        <w:gridCol w:w="538"/>
        <w:gridCol w:w="567"/>
        <w:gridCol w:w="567"/>
        <w:gridCol w:w="567"/>
        <w:gridCol w:w="992"/>
      </w:tblGrid>
      <w:tr w:rsidR="009203C4" w:rsidRPr="00C66C79" w14:paraId="4C2912F1" w14:textId="77777777" w:rsidTr="00DC19A1">
        <w:trPr>
          <w:jc w:val="center"/>
        </w:trPr>
        <w:tc>
          <w:tcPr>
            <w:tcW w:w="1320" w:type="dxa"/>
          </w:tcPr>
          <w:p w14:paraId="463E8CD5" w14:textId="77777777" w:rsidR="009203C4" w:rsidRPr="00C66C79" w:rsidRDefault="009203C4" w:rsidP="00AD18DB">
            <w:pPr>
              <w:spacing w:line="360" w:lineRule="auto"/>
              <w:jc w:val="center"/>
              <w:rPr>
                <w:rFonts w:ascii="Times New Roman" w:hAnsi="Times New Roman" w:cs="Times New Roman"/>
                <w:sz w:val="24"/>
                <w:szCs w:val="24"/>
              </w:rPr>
            </w:pPr>
            <w:r w:rsidRPr="00C66C79">
              <w:rPr>
                <w:rFonts w:ascii="Times New Roman" w:hAnsi="Times New Roman" w:cs="Times New Roman"/>
                <w:sz w:val="24"/>
                <w:szCs w:val="24"/>
              </w:rPr>
              <w:t>CLO</w:t>
            </w:r>
          </w:p>
        </w:tc>
        <w:tc>
          <w:tcPr>
            <w:tcW w:w="538" w:type="dxa"/>
          </w:tcPr>
          <w:p w14:paraId="68ADA124" w14:textId="77777777" w:rsidR="009203C4" w:rsidRPr="00C66C79" w:rsidRDefault="009203C4" w:rsidP="00AD18DB">
            <w:pPr>
              <w:spacing w:line="360" w:lineRule="auto"/>
              <w:jc w:val="center"/>
              <w:rPr>
                <w:rFonts w:ascii="Times New Roman" w:hAnsi="Times New Roman" w:cs="Times New Roman"/>
                <w:sz w:val="24"/>
                <w:szCs w:val="24"/>
              </w:rPr>
            </w:pPr>
            <w:r w:rsidRPr="00C66C79">
              <w:rPr>
                <w:rFonts w:ascii="Times New Roman" w:hAnsi="Times New Roman" w:cs="Times New Roman"/>
                <w:sz w:val="24"/>
                <w:szCs w:val="24"/>
              </w:rPr>
              <w:t>1</w:t>
            </w:r>
          </w:p>
        </w:tc>
        <w:tc>
          <w:tcPr>
            <w:tcW w:w="567" w:type="dxa"/>
          </w:tcPr>
          <w:p w14:paraId="680BD325" w14:textId="77777777" w:rsidR="009203C4" w:rsidRPr="00C66C79" w:rsidRDefault="009203C4" w:rsidP="00AD18DB">
            <w:pPr>
              <w:spacing w:line="360" w:lineRule="auto"/>
              <w:jc w:val="center"/>
              <w:rPr>
                <w:rFonts w:ascii="Times New Roman" w:hAnsi="Times New Roman" w:cs="Times New Roman"/>
                <w:sz w:val="24"/>
                <w:szCs w:val="24"/>
              </w:rPr>
            </w:pPr>
            <w:r w:rsidRPr="00C66C79">
              <w:rPr>
                <w:rFonts w:ascii="Times New Roman" w:hAnsi="Times New Roman" w:cs="Times New Roman"/>
                <w:sz w:val="24"/>
                <w:szCs w:val="24"/>
              </w:rPr>
              <w:t>2</w:t>
            </w:r>
          </w:p>
        </w:tc>
        <w:tc>
          <w:tcPr>
            <w:tcW w:w="567" w:type="dxa"/>
          </w:tcPr>
          <w:p w14:paraId="28B00FF4" w14:textId="77777777" w:rsidR="009203C4" w:rsidRPr="00C66C79" w:rsidRDefault="009203C4" w:rsidP="00AD18DB">
            <w:pPr>
              <w:spacing w:line="360" w:lineRule="auto"/>
              <w:jc w:val="center"/>
              <w:rPr>
                <w:rFonts w:ascii="Times New Roman" w:hAnsi="Times New Roman" w:cs="Times New Roman"/>
                <w:sz w:val="24"/>
                <w:szCs w:val="24"/>
              </w:rPr>
            </w:pPr>
            <w:r w:rsidRPr="00C66C79">
              <w:rPr>
                <w:rFonts w:ascii="Times New Roman" w:hAnsi="Times New Roman" w:cs="Times New Roman"/>
                <w:sz w:val="24"/>
                <w:szCs w:val="24"/>
              </w:rPr>
              <w:t>3</w:t>
            </w:r>
          </w:p>
        </w:tc>
        <w:tc>
          <w:tcPr>
            <w:tcW w:w="567" w:type="dxa"/>
          </w:tcPr>
          <w:p w14:paraId="0560D17F" w14:textId="77777777" w:rsidR="009203C4" w:rsidRPr="00C66C79" w:rsidRDefault="009203C4" w:rsidP="00AD18DB">
            <w:pPr>
              <w:spacing w:line="360" w:lineRule="auto"/>
              <w:jc w:val="center"/>
              <w:rPr>
                <w:rFonts w:ascii="Times New Roman" w:hAnsi="Times New Roman" w:cs="Times New Roman"/>
                <w:sz w:val="24"/>
                <w:szCs w:val="24"/>
              </w:rPr>
            </w:pPr>
            <w:r w:rsidRPr="00C66C79">
              <w:rPr>
                <w:rFonts w:ascii="Times New Roman" w:hAnsi="Times New Roman" w:cs="Times New Roman"/>
                <w:sz w:val="24"/>
                <w:szCs w:val="24"/>
              </w:rPr>
              <w:t>4</w:t>
            </w:r>
          </w:p>
        </w:tc>
        <w:tc>
          <w:tcPr>
            <w:tcW w:w="992" w:type="dxa"/>
          </w:tcPr>
          <w:p w14:paraId="6E519E0C" w14:textId="77777777" w:rsidR="009203C4" w:rsidRPr="00C66C79" w:rsidRDefault="009203C4" w:rsidP="00AD18DB">
            <w:pPr>
              <w:spacing w:line="360" w:lineRule="auto"/>
              <w:jc w:val="center"/>
              <w:rPr>
                <w:rFonts w:ascii="Times New Roman" w:hAnsi="Times New Roman" w:cs="Times New Roman"/>
                <w:sz w:val="24"/>
                <w:szCs w:val="24"/>
              </w:rPr>
            </w:pPr>
            <w:r w:rsidRPr="00C66C79">
              <w:rPr>
                <w:rFonts w:ascii="Times New Roman" w:hAnsi="Times New Roman" w:cs="Times New Roman"/>
                <w:sz w:val="24"/>
                <w:szCs w:val="24"/>
              </w:rPr>
              <w:t>Total</w:t>
            </w:r>
          </w:p>
        </w:tc>
      </w:tr>
      <w:tr w:rsidR="009203C4" w:rsidRPr="00C66C79" w14:paraId="43B6499B" w14:textId="77777777" w:rsidTr="00DC19A1">
        <w:trPr>
          <w:jc w:val="center"/>
        </w:trPr>
        <w:tc>
          <w:tcPr>
            <w:tcW w:w="1320" w:type="dxa"/>
          </w:tcPr>
          <w:p w14:paraId="5EC886A2" w14:textId="77777777" w:rsidR="009203C4" w:rsidRPr="00C66C79" w:rsidRDefault="009203C4" w:rsidP="00AD18DB">
            <w:pPr>
              <w:spacing w:line="360" w:lineRule="auto"/>
              <w:jc w:val="center"/>
              <w:rPr>
                <w:rFonts w:ascii="Times New Roman" w:hAnsi="Times New Roman" w:cs="Times New Roman"/>
                <w:sz w:val="24"/>
                <w:szCs w:val="24"/>
              </w:rPr>
            </w:pPr>
            <w:r w:rsidRPr="00C66C79">
              <w:rPr>
                <w:rFonts w:ascii="Times New Roman" w:hAnsi="Times New Roman" w:cs="Times New Roman"/>
                <w:sz w:val="24"/>
                <w:szCs w:val="24"/>
              </w:rPr>
              <w:t>Marks</w:t>
            </w:r>
          </w:p>
        </w:tc>
        <w:tc>
          <w:tcPr>
            <w:tcW w:w="538" w:type="dxa"/>
          </w:tcPr>
          <w:p w14:paraId="4DE1E1F2" w14:textId="77777777" w:rsidR="009203C4" w:rsidRPr="00C66C79" w:rsidRDefault="009203C4" w:rsidP="00AD18DB">
            <w:pPr>
              <w:spacing w:line="360" w:lineRule="auto"/>
              <w:jc w:val="center"/>
              <w:rPr>
                <w:rFonts w:ascii="Times New Roman" w:hAnsi="Times New Roman" w:cs="Times New Roman"/>
                <w:sz w:val="24"/>
                <w:szCs w:val="24"/>
              </w:rPr>
            </w:pPr>
          </w:p>
        </w:tc>
        <w:tc>
          <w:tcPr>
            <w:tcW w:w="567" w:type="dxa"/>
          </w:tcPr>
          <w:p w14:paraId="6DA5ECBC" w14:textId="77777777" w:rsidR="009203C4" w:rsidRPr="00C66C79" w:rsidRDefault="009203C4" w:rsidP="00AD18DB">
            <w:pPr>
              <w:spacing w:line="360" w:lineRule="auto"/>
              <w:jc w:val="center"/>
              <w:rPr>
                <w:rFonts w:ascii="Times New Roman" w:hAnsi="Times New Roman" w:cs="Times New Roman"/>
                <w:sz w:val="24"/>
                <w:szCs w:val="24"/>
              </w:rPr>
            </w:pPr>
          </w:p>
        </w:tc>
        <w:tc>
          <w:tcPr>
            <w:tcW w:w="567" w:type="dxa"/>
          </w:tcPr>
          <w:p w14:paraId="1177D0C0" w14:textId="77777777" w:rsidR="009203C4" w:rsidRPr="00C66C79" w:rsidRDefault="009203C4" w:rsidP="00AD18DB">
            <w:pPr>
              <w:spacing w:line="360" w:lineRule="auto"/>
              <w:jc w:val="center"/>
              <w:rPr>
                <w:rFonts w:ascii="Times New Roman" w:hAnsi="Times New Roman" w:cs="Times New Roman"/>
                <w:sz w:val="24"/>
                <w:szCs w:val="24"/>
              </w:rPr>
            </w:pPr>
          </w:p>
        </w:tc>
        <w:tc>
          <w:tcPr>
            <w:tcW w:w="567" w:type="dxa"/>
          </w:tcPr>
          <w:p w14:paraId="3C901152" w14:textId="77777777" w:rsidR="009203C4" w:rsidRPr="00C66C79" w:rsidRDefault="009203C4" w:rsidP="00AD18DB">
            <w:pPr>
              <w:spacing w:line="360" w:lineRule="auto"/>
              <w:jc w:val="center"/>
              <w:rPr>
                <w:rFonts w:ascii="Times New Roman" w:hAnsi="Times New Roman" w:cs="Times New Roman"/>
                <w:sz w:val="24"/>
                <w:szCs w:val="24"/>
              </w:rPr>
            </w:pPr>
          </w:p>
        </w:tc>
        <w:tc>
          <w:tcPr>
            <w:tcW w:w="992" w:type="dxa"/>
          </w:tcPr>
          <w:p w14:paraId="7DF539C6" w14:textId="77777777" w:rsidR="009203C4" w:rsidRPr="00C66C79" w:rsidRDefault="009203C4" w:rsidP="00AD18DB">
            <w:pPr>
              <w:spacing w:line="360" w:lineRule="auto"/>
              <w:jc w:val="center"/>
              <w:rPr>
                <w:rFonts w:ascii="Times New Roman" w:hAnsi="Times New Roman" w:cs="Times New Roman"/>
                <w:sz w:val="24"/>
                <w:szCs w:val="24"/>
              </w:rPr>
            </w:pPr>
          </w:p>
        </w:tc>
      </w:tr>
    </w:tbl>
    <w:p w14:paraId="43328FB5" w14:textId="77777777" w:rsidR="009627E6" w:rsidRPr="00C66C79" w:rsidRDefault="009627E6" w:rsidP="00AD18DB">
      <w:pPr>
        <w:spacing w:after="0" w:line="240" w:lineRule="auto"/>
        <w:jc w:val="center"/>
        <w:rPr>
          <w:rFonts w:ascii="Times New Roman" w:hAnsi="Times New Roman" w:cs="Times New Roman"/>
          <w:b/>
          <w:sz w:val="24"/>
          <w:szCs w:val="24"/>
          <w:lang w:val="en-US"/>
        </w:rPr>
      </w:pPr>
    </w:p>
    <w:p w14:paraId="05BFE8C7" w14:textId="77777777" w:rsidR="009627E6" w:rsidRPr="00C66C79" w:rsidRDefault="009627E6" w:rsidP="00AD18DB">
      <w:pPr>
        <w:spacing w:after="0" w:line="240" w:lineRule="auto"/>
        <w:jc w:val="center"/>
        <w:rPr>
          <w:rFonts w:ascii="Times New Roman" w:hAnsi="Times New Roman" w:cs="Times New Roman"/>
          <w:b/>
          <w:sz w:val="24"/>
          <w:szCs w:val="24"/>
          <w:lang w:val="en-US"/>
        </w:rPr>
      </w:pPr>
    </w:p>
    <w:p w14:paraId="2E51BB7D" w14:textId="36DCC595" w:rsidR="00FA1215" w:rsidRDefault="0016423F" w:rsidP="00AD18DB">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NOTE</w:t>
      </w:r>
      <w:r w:rsidR="00FA1215" w:rsidRPr="00C66C79">
        <w:rPr>
          <w:rFonts w:ascii="Times New Roman" w:hAnsi="Times New Roman" w:cs="Times New Roman"/>
          <w:b/>
          <w:sz w:val="24"/>
          <w:szCs w:val="24"/>
        </w:rPr>
        <w:t>: ANSWER ALL 4 QUESTIONS.</w:t>
      </w:r>
    </w:p>
    <w:p w14:paraId="3D909908" w14:textId="4101809C" w:rsidR="00704F6B" w:rsidRDefault="00704F6B" w:rsidP="00AD18DB">
      <w:pPr>
        <w:spacing w:after="0" w:line="240" w:lineRule="auto"/>
        <w:jc w:val="center"/>
        <w:rPr>
          <w:rFonts w:ascii="Times New Roman" w:hAnsi="Times New Roman" w:cs="Times New Roman"/>
          <w:b/>
          <w:sz w:val="24"/>
          <w:szCs w:val="24"/>
        </w:rPr>
      </w:pPr>
    </w:p>
    <w:p w14:paraId="1E31EE5C" w14:textId="77777777" w:rsidR="007550F8" w:rsidRDefault="007550F8" w:rsidP="00E03EC7">
      <w:pPr>
        <w:spacing w:after="0" w:line="240" w:lineRule="auto"/>
        <w:jc w:val="both"/>
        <w:rPr>
          <w:rFonts w:ascii="Times New Roman" w:hAnsi="Times New Roman" w:cs="Times New Roman"/>
          <w:b/>
          <w:sz w:val="24"/>
          <w:szCs w:val="24"/>
        </w:rPr>
      </w:pPr>
    </w:p>
    <w:p w14:paraId="120CFFE8" w14:textId="3311E289" w:rsidR="007550F8" w:rsidRDefault="007550F8" w:rsidP="00E03EC7">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Q</w:t>
      </w:r>
      <w:r w:rsidR="00404594">
        <w:rPr>
          <w:rFonts w:ascii="Times New Roman" w:hAnsi="Times New Roman" w:cs="Times New Roman"/>
          <w:b/>
          <w:sz w:val="24"/>
          <w:szCs w:val="24"/>
        </w:rPr>
        <w:t>1</w:t>
      </w:r>
      <w:r>
        <w:rPr>
          <w:rFonts w:ascii="Times New Roman" w:hAnsi="Times New Roman" w:cs="Times New Roman"/>
          <w:b/>
          <w:sz w:val="24"/>
          <w:szCs w:val="24"/>
        </w:rPr>
        <w:t>. How do you create an employee culture of working towards mission of an organization?</w:t>
      </w:r>
      <w:r w:rsidR="00C0458B">
        <w:rPr>
          <w:rFonts w:ascii="Times New Roman" w:hAnsi="Times New Roman" w:cs="Times New Roman"/>
          <w:b/>
          <w:sz w:val="24"/>
          <w:szCs w:val="24"/>
        </w:rPr>
        <w:t xml:space="preserve"> (5 marks)</w:t>
      </w:r>
    </w:p>
    <w:p w14:paraId="76FC68F7" w14:textId="3F7FAB39" w:rsidR="00404594" w:rsidRDefault="00832356" w:rsidP="00E03EC7">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Answer:</w:t>
      </w:r>
    </w:p>
    <w:p w14:paraId="53A9365D" w14:textId="7F2AF08B" w:rsidR="007550F8" w:rsidRPr="006826D9" w:rsidRDefault="006826D9" w:rsidP="006826D9">
      <w:pPr>
        <w:spacing w:line="480" w:lineRule="auto"/>
        <w:ind w:firstLine="720"/>
      </w:pPr>
      <w:r w:rsidRPr="004742AF">
        <w:rPr>
          <w:rFonts w:ascii="Times New Roman" w:hAnsi="Times New Roman" w:cs="Times New Roman"/>
          <w:sz w:val="24"/>
          <w:szCs w:val="24"/>
          <w:shd w:val="clear" w:color="auto" w:fill="FFFFFF"/>
        </w:rPr>
        <w:t>One of the ways I will create employee culture is through training. Culture is learned and employees can fully understand the practices that define the organizational culture when they are subjected to continuous training for some time. Therefore, I will identify the cultural practices that I want employees in my organization then train the employees on these cultural practices. After training the employees on the organization culture, I will change my recruitment process by starting to recruit employees that believe and align with the values of my organization. Employing people who value the values of my organization will make it easy for them to adopt the cultural practices in my organization because they are informed of the procedures in the organization. Moreover, I will focus on communication by continuously communicating with employees about the procedures of the organization through face to face</w:t>
      </w:r>
      <w:r>
        <w:rPr>
          <w:rFonts w:ascii="Times New Roman" w:hAnsi="Times New Roman" w:cs="Times New Roman"/>
          <w:sz w:val="24"/>
          <w:szCs w:val="24"/>
          <w:shd w:val="clear" w:color="auto" w:fill="FFFFFF"/>
        </w:rPr>
        <w:t xml:space="preserve"> communication</w:t>
      </w:r>
      <w:r w:rsidRPr="004742AF">
        <w:rPr>
          <w:rFonts w:ascii="Times New Roman" w:hAnsi="Times New Roman" w:cs="Times New Roman"/>
          <w:sz w:val="24"/>
          <w:szCs w:val="24"/>
          <w:shd w:val="clear" w:color="auto" w:fill="FFFFFF"/>
        </w:rPr>
        <w:t xml:space="preserve"> and </w:t>
      </w:r>
      <w:r>
        <w:rPr>
          <w:rFonts w:ascii="Times New Roman" w:hAnsi="Times New Roman" w:cs="Times New Roman"/>
          <w:sz w:val="24"/>
          <w:szCs w:val="24"/>
          <w:shd w:val="clear" w:color="auto" w:fill="FFFFFF"/>
        </w:rPr>
        <w:t xml:space="preserve">even </w:t>
      </w:r>
      <w:r>
        <w:rPr>
          <w:rFonts w:ascii="Times New Roman" w:hAnsi="Times New Roman" w:cs="Times New Roman"/>
          <w:sz w:val="24"/>
          <w:szCs w:val="24"/>
          <w:shd w:val="clear" w:color="auto" w:fill="FFFFFF"/>
        </w:rPr>
        <w:t>during a staff meeting.</w:t>
      </w:r>
    </w:p>
    <w:p w14:paraId="57A271F0" w14:textId="28F660AB" w:rsidR="007550F8" w:rsidRDefault="00404594" w:rsidP="00E03EC7">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Q</w:t>
      </w:r>
      <w:r w:rsidR="00E716DE">
        <w:rPr>
          <w:rFonts w:ascii="Times New Roman" w:hAnsi="Times New Roman" w:cs="Times New Roman"/>
          <w:b/>
          <w:sz w:val="24"/>
          <w:szCs w:val="24"/>
        </w:rPr>
        <w:t>2</w:t>
      </w:r>
      <w:r w:rsidR="00832356">
        <w:rPr>
          <w:rFonts w:ascii="Times New Roman" w:hAnsi="Times New Roman" w:cs="Times New Roman"/>
          <w:b/>
          <w:sz w:val="24"/>
          <w:szCs w:val="24"/>
        </w:rPr>
        <w:t>.</w:t>
      </w:r>
      <w:r>
        <w:rPr>
          <w:rFonts w:ascii="Times New Roman" w:hAnsi="Times New Roman" w:cs="Times New Roman"/>
          <w:b/>
          <w:sz w:val="24"/>
          <w:szCs w:val="24"/>
        </w:rPr>
        <w:t xml:space="preserve"> Explain the relevance of external and internal audit for the process of strategic management. </w:t>
      </w:r>
      <w:r w:rsidR="00C0458B">
        <w:rPr>
          <w:rFonts w:ascii="Times New Roman" w:hAnsi="Times New Roman" w:cs="Times New Roman"/>
          <w:b/>
          <w:sz w:val="24"/>
          <w:szCs w:val="24"/>
        </w:rPr>
        <w:t>(5 marks)</w:t>
      </w:r>
    </w:p>
    <w:p w14:paraId="09678D78" w14:textId="64AAD9AE" w:rsidR="007550F8" w:rsidRDefault="007550F8" w:rsidP="00E03EC7">
      <w:pPr>
        <w:spacing w:after="0" w:line="240" w:lineRule="auto"/>
        <w:jc w:val="both"/>
        <w:rPr>
          <w:rFonts w:ascii="Times New Roman" w:hAnsi="Times New Roman" w:cs="Times New Roman"/>
          <w:b/>
          <w:sz w:val="24"/>
          <w:szCs w:val="24"/>
        </w:rPr>
      </w:pPr>
    </w:p>
    <w:p w14:paraId="5A24838E" w14:textId="77777777" w:rsidR="0016423F" w:rsidRDefault="00832356" w:rsidP="0016423F">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Answer:</w:t>
      </w:r>
      <w:r w:rsidR="0016423F">
        <w:rPr>
          <w:rFonts w:ascii="Times New Roman" w:hAnsi="Times New Roman" w:cs="Times New Roman"/>
          <w:b/>
          <w:sz w:val="24"/>
          <w:szCs w:val="24"/>
        </w:rPr>
        <w:t xml:space="preserve"> </w:t>
      </w:r>
    </w:p>
    <w:p w14:paraId="13CD3578" w14:textId="45D7BA60" w:rsidR="0016423F" w:rsidRPr="0016423F" w:rsidRDefault="0016423F" w:rsidP="0016423F">
      <w:pPr>
        <w:spacing w:after="0" w:line="480" w:lineRule="auto"/>
        <w:ind w:firstLine="720"/>
        <w:jc w:val="both"/>
        <w:rPr>
          <w:rFonts w:ascii="Times New Roman" w:hAnsi="Times New Roman" w:cs="Times New Roman"/>
          <w:b/>
          <w:sz w:val="24"/>
          <w:szCs w:val="24"/>
        </w:rPr>
      </w:pPr>
      <w:r w:rsidRPr="0016423F">
        <w:rPr>
          <w:rFonts w:ascii="Times New Roman" w:hAnsi="Times New Roman" w:cs="Times New Roman"/>
          <w:sz w:val="24"/>
          <w:szCs w:val="24"/>
        </w:rPr>
        <w:lastRenderedPageBreak/>
        <w:t>Through the external audit, a business environment can understand the threats it is facing in the market. Understanding the threats is important for a business because it will enable it to come up with effective strategies that will help to overcome the threats and gain a competitive advantage. Also, an external audit helps a business understand the opportunities in the market. Understanding the opportunities in the market is important for a business because it helps a business come up with effective strategies of exploring those opportunities on their advantage at the expense of their competitors. On the other hand, internal audit is important because it helps the organization understand how its organizational culture, policies, and procedures are affecting the business. This is important for strategic management because it helps the organization understand which procedures are negatively affecting its business operations then modifying them accordingly</w:t>
      </w:r>
      <w:r w:rsidRPr="0016423F">
        <w:rPr>
          <w:rFonts w:ascii="Times New Roman" w:hAnsi="Times New Roman" w:cs="Times New Roman"/>
          <w:sz w:val="24"/>
          <w:szCs w:val="24"/>
          <w:shd w:val="clear" w:color="auto" w:fill="FFFFFF"/>
        </w:rPr>
        <w:t>.</w:t>
      </w:r>
    </w:p>
    <w:p w14:paraId="68DD9138" w14:textId="45009544" w:rsidR="00DC5020" w:rsidRPr="00BE0C13" w:rsidRDefault="00832356" w:rsidP="00DC5020">
      <w:pPr>
        <w:pStyle w:val="Heading1"/>
        <w:spacing w:before="0" w:beforeAutospacing="0" w:after="0" w:afterAutospacing="0" w:line="480" w:lineRule="auto"/>
        <w:jc w:val="both"/>
        <w:rPr>
          <w:rFonts w:asciiTheme="majorBidi" w:hAnsiTheme="majorBidi" w:cstheme="majorBidi"/>
          <w:color w:val="000000"/>
          <w:sz w:val="24"/>
          <w:szCs w:val="24"/>
        </w:rPr>
      </w:pPr>
      <w:r>
        <w:rPr>
          <w:rFonts w:asciiTheme="majorBidi" w:hAnsiTheme="majorBidi" w:cstheme="majorBidi"/>
          <w:color w:val="000000"/>
          <w:sz w:val="24"/>
          <w:szCs w:val="24"/>
        </w:rPr>
        <w:t xml:space="preserve">Q 3 &amp; </w:t>
      </w:r>
      <w:r w:rsidR="0016423F">
        <w:rPr>
          <w:rFonts w:asciiTheme="majorBidi" w:hAnsiTheme="majorBidi" w:cstheme="majorBidi"/>
          <w:color w:val="000000"/>
          <w:sz w:val="24"/>
          <w:szCs w:val="24"/>
        </w:rPr>
        <w:t>4: Case</w:t>
      </w:r>
      <w:r w:rsidR="00DC5020" w:rsidRPr="00BE0C13">
        <w:rPr>
          <w:rFonts w:asciiTheme="majorBidi" w:hAnsiTheme="majorBidi" w:cstheme="majorBidi"/>
          <w:color w:val="000000"/>
          <w:sz w:val="24"/>
          <w:szCs w:val="24"/>
        </w:rPr>
        <w:t xml:space="preserve"> study: Manuel Market opens first branch in Riyadh</w:t>
      </w:r>
    </w:p>
    <w:p w14:paraId="171911D9" w14:textId="77777777" w:rsidR="00DC5020" w:rsidRPr="002A69C5" w:rsidRDefault="00DC5020" w:rsidP="00DC5020">
      <w:pPr>
        <w:tabs>
          <w:tab w:val="left" w:pos="1800"/>
        </w:tabs>
        <w:jc w:val="both"/>
        <w:rPr>
          <w:rFonts w:asciiTheme="majorBidi" w:hAnsiTheme="majorBidi" w:cstheme="majorBidi"/>
          <w:sz w:val="24"/>
          <w:szCs w:val="24"/>
          <w:shd w:val="clear" w:color="auto" w:fill="ECF0E7"/>
        </w:rPr>
      </w:pPr>
      <w:r w:rsidRPr="002A69C5">
        <w:rPr>
          <w:rFonts w:asciiTheme="majorBidi" w:hAnsiTheme="majorBidi" w:cstheme="majorBidi"/>
          <w:sz w:val="24"/>
          <w:szCs w:val="24"/>
        </w:rPr>
        <w:t xml:space="preserve">Manuel Market, a Jeddah-based supermarket retailer, opened its first branch in Riyadh on Feb. 26. The ninth and newest Manuel Market, located in Riyadh-Mercato, Prince Muqrin bin Abdul Aziz Street, An-Nuzhah district, </w:t>
      </w:r>
      <w:r w:rsidRPr="00D06AC0">
        <w:rPr>
          <w:rFonts w:asciiTheme="majorBidi" w:hAnsiTheme="majorBidi" w:cstheme="majorBidi"/>
          <w:color w:val="000000" w:themeColor="text1"/>
          <w:sz w:val="24"/>
          <w:szCs w:val="24"/>
        </w:rPr>
        <w:t>aims to provide customers a luxurious shopping experience, the best service, and the finest healthy, natural and organic products at reasonable prices</w:t>
      </w:r>
      <w:r w:rsidRPr="00D06AC0">
        <w:rPr>
          <w:rFonts w:asciiTheme="majorBidi" w:hAnsiTheme="majorBidi" w:cstheme="majorBidi"/>
          <w:color w:val="000000" w:themeColor="text1"/>
          <w:sz w:val="24"/>
          <w:szCs w:val="24"/>
          <w:shd w:val="clear" w:color="auto" w:fill="FFFFFF" w:themeFill="background1"/>
        </w:rPr>
        <w:t>.</w:t>
      </w:r>
    </w:p>
    <w:p w14:paraId="37CE7904" w14:textId="77777777" w:rsidR="00DC5020" w:rsidRDefault="00DC5020" w:rsidP="00DC5020">
      <w:pPr>
        <w:shd w:val="clear" w:color="auto" w:fill="FFFFFF" w:themeFill="background1"/>
        <w:tabs>
          <w:tab w:val="left" w:pos="1800"/>
        </w:tabs>
        <w:jc w:val="both"/>
        <w:rPr>
          <w:rFonts w:asciiTheme="majorBidi" w:hAnsiTheme="majorBidi" w:cstheme="majorBidi"/>
          <w:color w:val="000000"/>
          <w:sz w:val="24"/>
          <w:szCs w:val="24"/>
          <w:shd w:val="clear" w:color="auto" w:fill="ECF0E7"/>
        </w:rPr>
      </w:pPr>
      <w:r w:rsidRPr="002A69C5">
        <w:rPr>
          <w:rFonts w:asciiTheme="majorBidi" w:hAnsiTheme="majorBidi" w:cstheme="majorBidi"/>
          <w:color w:val="000000"/>
          <w:sz w:val="24"/>
          <w:szCs w:val="24"/>
          <w:shd w:val="clear" w:color="auto" w:fill="FFFFFF" w:themeFill="background1"/>
        </w:rPr>
        <w:t>The opening ceremony was attended by Khaled Al-Darwish, CEO of Manuel Market; Abdulelah Al-Darwish, chairman; Abdullah Al-Darwish; Abdulrazzaq Al-Darwish, general manager; Faisal Al-Darwish, deputy general manager; a group of businessmen and media representatives; and a gathering of Manuel’s customers.</w:t>
      </w:r>
    </w:p>
    <w:p w14:paraId="0705575D" w14:textId="77777777" w:rsidR="00DC5020" w:rsidRPr="003451E3" w:rsidRDefault="00DC5020" w:rsidP="00DC5020">
      <w:pPr>
        <w:tabs>
          <w:tab w:val="left" w:pos="1800"/>
        </w:tabs>
        <w:jc w:val="both"/>
        <w:rPr>
          <w:rFonts w:asciiTheme="majorBidi" w:hAnsiTheme="majorBidi" w:cstheme="majorBidi"/>
          <w:color w:val="000000"/>
          <w:sz w:val="24"/>
          <w:szCs w:val="24"/>
          <w:shd w:val="clear" w:color="auto" w:fill="ECF0E7"/>
        </w:rPr>
      </w:pPr>
      <w:r w:rsidRPr="00795813">
        <w:rPr>
          <w:rFonts w:asciiTheme="majorBidi" w:hAnsiTheme="majorBidi" w:cstheme="majorBidi"/>
          <w:color w:val="000000"/>
          <w:sz w:val="24"/>
          <w:szCs w:val="24"/>
          <w:shd w:val="clear" w:color="auto" w:fill="FFFFFF" w:themeFill="background1"/>
        </w:rPr>
        <w:t>The supermarket chain, which opened its first branch in Jeddah in 2010, currently has seven branches in Jeddah, one in Jubail and one in the Saudi capital.</w:t>
      </w:r>
      <w:r w:rsidRPr="00795813">
        <w:rPr>
          <w:rFonts w:asciiTheme="majorBidi" w:hAnsiTheme="majorBidi" w:cstheme="majorBidi"/>
          <w:color w:val="000000"/>
          <w:sz w:val="24"/>
          <w:szCs w:val="24"/>
          <w:shd w:val="clear" w:color="auto" w:fill="FFFFFF" w:themeFill="background1"/>
        </w:rPr>
        <w:br/>
        <w:t xml:space="preserve">CEO Al-Darwish said: </w:t>
      </w:r>
      <w:r w:rsidRPr="00D06AC0">
        <w:rPr>
          <w:rFonts w:asciiTheme="majorBidi" w:hAnsiTheme="majorBidi" w:cstheme="majorBidi"/>
          <w:color w:val="000000" w:themeColor="text1"/>
          <w:sz w:val="24"/>
          <w:szCs w:val="24"/>
          <w:shd w:val="clear" w:color="auto" w:fill="FFFFFF" w:themeFill="background1"/>
        </w:rPr>
        <w:t>“The Manuel Market chain offers the best and widest selection of consumer goods and food products of the most famous global brands. In addition to being a leader in the field of organic and healthy natural foods, Manuel provides its customers with outstanding national and international product options under one roof.”</w:t>
      </w:r>
      <w:r w:rsidRPr="00D06AC0">
        <w:rPr>
          <w:rFonts w:asciiTheme="majorBidi" w:hAnsiTheme="majorBidi" w:cstheme="majorBidi"/>
          <w:color w:val="000000" w:themeColor="text1"/>
          <w:sz w:val="24"/>
          <w:szCs w:val="24"/>
          <w:shd w:val="clear" w:color="auto" w:fill="FFFFFF" w:themeFill="background1"/>
        </w:rPr>
        <w:br/>
        <w:t>One of the most important goals of Manuel, Al-Darwish said, is to “make a positive difference in people’s lives by paying attention to their passion, understanding their needs, and meeting their aspirations.” He also reiterated Manuel’s commitment to developing and improving service levels to meet the demands of its customers.</w:t>
      </w:r>
    </w:p>
    <w:p w14:paraId="43DE5379" w14:textId="5EEC51DD" w:rsidR="00DC5020" w:rsidRPr="00BE0C13" w:rsidRDefault="00DC5020" w:rsidP="00E716DE">
      <w:pPr>
        <w:jc w:val="both"/>
        <w:rPr>
          <w:rFonts w:asciiTheme="majorBidi" w:hAnsiTheme="majorBidi" w:cstheme="majorBidi"/>
          <w:b/>
          <w:bCs/>
          <w:sz w:val="24"/>
          <w:szCs w:val="24"/>
        </w:rPr>
      </w:pPr>
      <w:r w:rsidRPr="00BE0C13">
        <w:rPr>
          <w:rFonts w:asciiTheme="majorBidi" w:hAnsiTheme="majorBidi" w:cstheme="majorBidi"/>
          <w:b/>
          <w:bCs/>
          <w:sz w:val="24"/>
          <w:szCs w:val="24"/>
        </w:rPr>
        <w:t>Q</w:t>
      </w:r>
      <w:r w:rsidR="00E716DE">
        <w:rPr>
          <w:rFonts w:asciiTheme="majorBidi" w:hAnsiTheme="majorBidi" w:cstheme="majorBidi"/>
          <w:b/>
          <w:bCs/>
          <w:sz w:val="24"/>
          <w:szCs w:val="24"/>
        </w:rPr>
        <w:t>3</w:t>
      </w:r>
      <w:r w:rsidRPr="00BE0C13">
        <w:rPr>
          <w:rFonts w:asciiTheme="majorBidi" w:hAnsiTheme="majorBidi" w:cstheme="majorBidi"/>
          <w:b/>
          <w:bCs/>
          <w:sz w:val="24"/>
          <w:szCs w:val="24"/>
        </w:rPr>
        <w:t xml:space="preserve">. Analyse the </w:t>
      </w:r>
      <w:r w:rsidR="00832356">
        <w:rPr>
          <w:rFonts w:asciiTheme="majorBidi" w:hAnsiTheme="majorBidi" w:cstheme="majorBidi"/>
          <w:b/>
          <w:bCs/>
          <w:sz w:val="24"/>
          <w:szCs w:val="24"/>
        </w:rPr>
        <w:t xml:space="preserve">business environment and </w:t>
      </w:r>
      <w:r w:rsidRPr="00BE0C13">
        <w:rPr>
          <w:rFonts w:asciiTheme="majorBidi" w:hAnsiTheme="majorBidi" w:cstheme="majorBidi"/>
          <w:b/>
          <w:bCs/>
          <w:sz w:val="24"/>
          <w:szCs w:val="24"/>
        </w:rPr>
        <w:t>competition faced by The Manuel Market chain in Riyadh.</w:t>
      </w:r>
      <w:r>
        <w:rPr>
          <w:rFonts w:asciiTheme="majorBidi" w:hAnsiTheme="majorBidi" w:cstheme="majorBidi"/>
          <w:b/>
          <w:bCs/>
          <w:sz w:val="24"/>
          <w:szCs w:val="24"/>
        </w:rPr>
        <w:t xml:space="preserve"> </w:t>
      </w:r>
      <w:r w:rsidR="00E716DE">
        <w:rPr>
          <w:rFonts w:asciiTheme="majorBidi" w:hAnsiTheme="majorBidi" w:cstheme="majorBidi"/>
          <w:b/>
          <w:bCs/>
          <w:sz w:val="24"/>
          <w:szCs w:val="24"/>
        </w:rPr>
        <w:t xml:space="preserve"> </w:t>
      </w:r>
      <w:r w:rsidRPr="00781BBE">
        <w:rPr>
          <w:rFonts w:asciiTheme="majorBidi" w:hAnsiTheme="majorBidi" w:cstheme="majorBidi"/>
          <w:b/>
          <w:sz w:val="24"/>
          <w:szCs w:val="24"/>
        </w:rPr>
        <w:t>(5 Marks)</w:t>
      </w:r>
    </w:p>
    <w:p w14:paraId="43350F51" w14:textId="0EE7371F" w:rsidR="00DC5020" w:rsidRDefault="00DC5020" w:rsidP="00DC5020">
      <w:pPr>
        <w:jc w:val="both"/>
        <w:rPr>
          <w:rFonts w:asciiTheme="majorBidi" w:hAnsiTheme="majorBidi" w:cstheme="majorBidi"/>
          <w:b/>
          <w:bCs/>
          <w:sz w:val="24"/>
          <w:szCs w:val="24"/>
        </w:rPr>
      </w:pPr>
      <w:r w:rsidRPr="00BE0C13">
        <w:rPr>
          <w:rFonts w:asciiTheme="majorBidi" w:hAnsiTheme="majorBidi" w:cstheme="majorBidi"/>
          <w:b/>
          <w:bCs/>
          <w:sz w:val="24"/>
          <w:szCs w:val="24"/>
        </w:rPr>
        <w:lastRenderedPageBreak/>
        <w:t>Answer:</w:t>
      </w:r>
    </w:p>
    <w:p w14:paraId="307CBA21" w14:textId="1BD3D4F6" w:rsidR="00832356" w:rsidRPr="0016423F" w:rsidRDefault="00B92A34" w:rsidP="0016423F">
      <w:pPr>
        <w:spacing w:line="480" w:lineRule="auto"/>
        <w:ind w:firstLine="720"/>
        <w:rPr>
          <w:rFonts w:ascii="Times New Roman" w:hAnsi="Times New Roman" w:cs="Times New Roman"/>
          <w:sz w:val="24"/>
          <w:szCs w:val="24"/>
        </w:rPr>
      </w:pPr>
      <w:r w:rsidRPr="0016423F">
        <w:rPr>
          <w:rFonts w:ascii="Times New Roman" w:hAnsi="Times New Roman" w:cs="Times New Roman"/>
          <w:sz w:val="24"/>
          <w:szCs w:val="24"/>
        </w:rPr>
        <w:t xml:space="preserve">Based on the idea that there are already </w:t>
      </w:r>
      <w:r w:rsidR="0016423F" w:rsidRPr="0016423F">
        <w:rPr>
          <w:rFonts w:ascii="Times New Roman" w:hAnsi="Times New Roman" w:cs="Times New Roman"/>
          <w:sz w:val="24"/>
          <w:szCs w:val="24"/>
        </w:rPr>
        <w:t>established</w:t>
      </w:r>
      <w:r w:rsidRPr="0016423F">
        <w:rPr>
          <w:rFonts w:ascii="Times New Roman" w:hAnsi="Times New Roman" w:cs="Times New Roman"/>
          <w:sz w:val="24"/>
          <w:szCs w:val="24"/>
        </w:rPr>
        <w:t xml:space="preserve"> retail businesses within </w:t>
      </w:r>
      <w:r w:rsidR="0016423F">
        <w:rPr>
          <w:rFonts w:ascii="Times New Roman" w:hAnsi="Times New Roman" w:cs="Times New Roman"/>
          <w:sz w:val="24"/>
          <w:szCs w:val="24"/>
        </w:rPr>
        <w:t>Riyadh, t</w:t>
      </w:r>
      <w:r w:rsidR="0016423F" w:rsidRPr="0016423F">
        <w:rPr>
          <w:rFonts w:ascii="Times New Roman" w:hAnsi="Times New Roman" w:cs="Times New Roman"/>
          <w:sz w:val="24"/>
          <w:szCs w:val="24"/>
        </w:rPr>
        <w:t>he</w:t>
      </w:r>
      <w:r w:rsidRPr="0016423F">
        <w:rPr>
          <w:rFonts w:ascii="Times New Roman" w:hAnsi="Times New Roman" w:cs="Times New Roman"/>
          <w:sz w:val="24"/>
          <w:szCs w:val="24"/>
        </w:rPr>
        <w:t xml:space="preserve"> business environment within Riyadh is likely to create some level of </w:t>
      </w:r>
      <w:r w:rsidR="0016423F" w:rsidRPr="0016423F">
        <w:rPr>
          <w:rFonts w:ascii="Times New Roman" w:hAnsi="Times New Roman" w:cs="Times New Roman"/>
          <w:sz w:val="24"/>
          <w:szCs w:val="24"/>
        </w:rPr>
        <w:t>uncertainty</w:t>
      </w:r>
      <w:r w:rsidRPr="0016423F">
        <w:rPr>
          <w:rFonts w:ascii="Times New Roman" w:hAnsi="Times New Roman" w:cs="Times New Roman"/>
          <w:sz w:val="24"/>
          <w:szCs w:val="24"/>
        </w:rPr>
        <w:t xml:space="preserve"> about the future of the retail </w:t>
      </w:r>
      <w:r w:rsidR="0016423F" w:rsidRPr="0016423F">
        <w:rPr>
          <w:rFonts w:ascii="Times New Roman" w:hAnsi="Times New Roman" w:cs="Times New Roman"/>
          <w:sz w:val="24"/>
          <w:szCs w:val="24"/>
        </w:rPr>
        <w:t>supermarket. Even</w:t>
      </w:r>
      <w:r w:rsidRPr="0016423F">
        <w:rPr>
          <w:rFonts w:ascii="Times New Roman" w:hAnsi="Times New Roman" w:cs="Times New Roman"/>
          <w:sz w:val="24"/>
          <w:szCs w:val="24"/>
        </w:rPr>
        <w:t xml:space="preserve"> though Manuel Market has proved to perform well in other </w:t>
      </w:r>
      <w:r w:rsidR="0016423F" w:rsidRPr="0016423F">
        <w:rPr>
          <w:rFonts w:ascii="Times New Roman" w:hAnsi="Times New Roman" w:cs="Times New Roman"/>
          <w:sz w:val="24"/>
          <w:szCs w:val="24"/>
        </w:rPr>
        <w:t>locations, being</w:t>
      </w:r>
      <w:r w:rsidRPr="0016423F">
        <w:rPr>
          <w:rFonts w:ascii="Times New Roman" w:hAnsi="Times New Roman" w:cs="Times New Roman"/>
          <w:sz w:val="24"/>
          <w:szCs w:val="24"/>
        </w:rPr>
        <w:t xml:space="preserve"> able to predict diverse customer </w:t>
      </w:r>
      <w:r w:rsidR="0016423F" w:rsidRPr="0016423F">
        <w:rPr>
          <w:rFonts w:ascii="Times New Roman" w:hAnsi="Times New Roman" w:cs="Times New Roman"/>
          <w:sz w:val="24"/>
          <w:szCs w:val="24"/>
        </w:rPr>
        <w:t>trends, market</w:t>
      </w:r>
      <w:r w:rsidRPr="0016423F">
        <w:rPr>
          <w:rFonts w:ascii="Times New Roman" w:hAnsi="Times New Roman" w:cs="Times New Roman"/>
          <w:sz w:val="24"/>
          <w:szCs w:val="24"/>
        </w:rPr>
        <w:t xml:space="preserve"> trends in Riyadh will remain to be vital to a changing economic </w:t>
      </w:r>
      <w:r w:rsidR="0016423F" w:rsidRPr="0016423F">
        <w:rPr>
          <w:rFonts w:ascii="Times New Roman" w:hAnsi="Times New Roman" w:cs="Times New Roman"/>
          <w:sz w:val="24"/>
          <w:szCs w:val="24"/>
        </w:rPr>
        <w:t>and climate</w:t>
      </w:r>
      <w:r w:rsidRPr="0016423F">
        <w:rPr>
          <w:rFonts w:ascii="Times New Roman" w:hAnsi="Times New Roman" w:cs="Times New Roman"/>
          <w:sz w:val="24"/>
          <w:szCs w:val="24"/>
        </w:rPr>
        <w:t xml:space="preserve"> within Riyadh.</w:t>
      </w:r>
    </w:p>
    <w:p w14:paraId="03DB0F4F" w14:textId="11268E66" w:rsidR="00DC5020" w:rsidRPr="00E716DE" w:rsidRDefault="00DC5020" w:rsidP="00E716DE">
      <w:pPr>
        <w:spacing w:after="0" w:line="480" w:lineRule="auto"/>
        <w:jc w:val="both"/>
        <w:rPr>
          <w:rFonts w:asciiTheme="majorBidi" w:hAnsiTheme="majorBidi" w:cstheme="majorBidi"/>
          <w:bCs/>
          <w:sz w:val="24"/>
          <w:szCs w:val="24"/>
        </w:rPr>
      </w:pPr>
      <w:r w:rsidRPr="00E716DE">
        <w:rPr>
          <w:rFonts w:asciiTheme="majorBidi" w:hAnsiTheme="majorBidi" w:cstheme="majorBidi"/>
          <w:b/>
          <w:bCs/>
          <w:sz w:val="24"/>
          <w:szCs w:val="24"/>
        </w:rPr>
        <w:t>Q</w:t>
      </w:r>
      <w:r w:rsidR="00E716DE">
        <w:rPr>
          <w:rFonts w:asciiTheme="majorBidi" w:hAnsiTheme="majorBidi" w:cstheme="majorBidi"/>
          <w:b/>
          <w:bCs/>
          <w:sz w:val="24"/>
          <w:szCs w:val="24"/>
        </w:rPr>
        <w:t>4</w:t>
      </w:r>
      <w:r w:rsidRPr="00E716DE">
        <w:rPr>
          <w:rFonts w:asciiTheme="majorBidi" w:hAnsiTheme="majorBidi" w:cstheme="majorBidi"/>
          <w:b/>
          <w:bCs/>
          <w:sz w:val="24"/>
          <w:szCs w:val="24"/>
        </w:rPr>
        <w:t xml:space="preserve">. What are your suggestions for the business development of The Manuel Market in Riyadh? </w:t>
      </w:r>
      <w:r w:rsidRPr="00E716DE">
        <w:rPr>
          <w:rFonts w:asciiTheme="majorBidi" w:hAnsiTheme="majorBidi" w:cstheme="majorBidi"/>
          <w:b/>
          <w:bCs/>
          <w:sz w:val="24"/>
          <w:szCs w:val="24"/>
        </w:rPr>
        <w:tab/>
      </w:r>
      <w:r w:rsidRPr="00E716DE">
        <w:rPr>
          <w:rFonts w:asciiTheme="majorBidi" w:hAnsiTheme="majorBidi" w:cstheme="majorBidi"/>
          <w:b/>
          <w:bCs/>
          <w:sz w:val="24"/>
          <w:szCs w:val="24"/>
        </w:rPr>
        <w:tab/>
      </w:r>
      <w:r w:rsidRPr="00E716DE">
        <w:rPr>
          <w:rFonts w:asciiTheme="majorBidi" w:hAnsiTheme="majorBidi" w:cstheme="majorBidi"/>
          <w:b/>
          <w:bCs/>
          <w:sz w:val="24"/>
          <w:szCs w:val="24"/>
        </w:rPr>
        <w:tab/>
      </w:r>
      <w:r w:rsidRPr="00E716DE">
        <w:rPr>
          <w:rFonts w:asciiTheme="majorBidi" w:hAnsiTheme="majorBidi" w:cstheme="majorBidi"/>
          <w:b/>
          <w:bCs/>
          <w:sz w:val="24"/>
          <w:szCs w:val="24"/>
        </w:rPr>
        <w:tab/>
      </w:r>
      <w:r w:rsidRPr="00E716DE">
        <w:rPr>
          <w:rFonts w:asciiTheme="majorBidi" w:hAnsiTheme="majorBidi" w:cstheme="majorBidi"/>
          <w:b/>
          <w:bCs/>
          <w:sz w:val="24"/>
          <w:szCs w:val="24"/>
        </w:rPr>
        <w:tab/>
      </w:r>
      <w:r w:rsidRPr="00E716DE">
        <w:rPr>
          <w:rFonts w:asciiTheme="majorBidi" w:hAnsiTheme="majorBidi" w:cstheme="majorBidi"/>
          <w:b/>
          <w:bCs/>
          <w:sz w:val="24"/>
          <w:szCs w:val="24"/>
        </w:rPr>
        <w:tab/>
      </w:r>
      <w:r w:rsidRPr="00E716DE">
        <w:rPr>
          <w:rFonts w:asciiTheme="majorBidi" w:hAnsiTheme="majorBidi" w:cstheme="majorBidi"/>
          <w:b/>
          <w:sz w:val="24"/>
          <w:szCs w:val="24"/>
        </w:rPr>
        <w:t>(5 Marks)</w:t>
      </w:r>
    </w:p>
    <w:p w14:paraId="05E70831" w14:textId="77777777" w:rsidR="00DC5020" w:rsidRDefault="00DC5020" w:rsidP="00DC5020">
      <w:pPr>
        <w:jc w:val="both"/>
        <w:rPr>
          <w:rFonts w:asciiTheme="majorBidi" w:hAnsiTheme="majorBidi" w:cstheme="majorBidi"/>
          <w:b/>
          <w:bCs/>
          <w:sz w:val="24"/>
          <w:szCs w:val="24"/>
        </w:rPr>
      </w:pPr>
      <w:r w:rsidRPr="00BE0C13">
        <w:rPr>
          <w:rFonts w:asciiTheme="majorBidi" w:hAnsiTheme="majorBidi" w:cstheme="majorBidi"/>
          <w:b/>
          <w:bCs/>
          <w:sz w:val="24"/>
          <w:szCs w:val="24"/>
        </w:rPr>
        <w:t>Answer:</w:t>
      </w:r>
    </w:p>
    <w:p w14:paraId="56A03A46" w14:textId="49E48640" w:rsidR="00832356" w:rsidRPr="0016423F" w:rsidRDefault="00251270" w:rsidP="0016423F">
      <w:pPr>
        <w:spacing w:line="480" w:lineRule="auto"/>
        <w:ind w:firstLine="720"/>
        <w:rPr>
          <w:rFonts w:ascii="Times New Roman" w:hAnsi="Times New Roman" w:cs="Times New Roman"/>
          <w:sz w:val="24"/>
          <w:szCs w:val="24"/>
        </w:rPr>
      </w:pPr>
      <w:r w:rsidRPr="0016423F">
        <w:rPr>
          <w:rFonts w:ascii="Times New Roman" w:hAnsi="Times New Roman" w:cs="Times New Roman"/>
          <w:sz w:val="24"/>
          <w:szCs w:val="24"/>
        </w:rPr>
        <w:t>Taking time</w:t>
      </w:r>
      <w:r w:rsidR="0016423F">
        <w:rPr>
          <w:rFonts w:ascii="Times New Roman" w:hAnsi="Times New Roman" w:cs="Times New Roman"/>
          <w:sz w:val="24"/>
          <w:szCs w:val="24"/>
        </w:rPr>
        <w:t xml:space="preserve"> to</w:t>
      </w:r>
      <w:bookmarkStart w:id="0" w:name="_GoBack"/>
      <w:bookmarkEnd w:id="0"/>
      <w:r w:rsidRPr="0016423F">
        <w:rPr>
          <w:rFonts w:ascii="Times New Roman" w:hAnsi="Times New Roman" w:cs="Times New Roman"/>
          <w:sz w:val="24"/>
          <w:szCs w:val="24"/>
        </w:rPr>
        <w:t xml:space="preserve"> understand when  to embrace change will be one of the best w</w:t>
      </w:r>
      <w:r w:rsidR="006826D9" w:rsidRPr="0016423F">
        <w:rPr>
          <w:rFonts w:ascii="Times New Roman" w:hAnsi="Times New Roman" w:cs="Times New Roman"/>
          <w:sz w:val="24"/>
          <w:szCs w:val="24"/>
        </w:rPr>
        <w:t>ay</w:t>
      </w:r>
      <w:r w:rsidRPr="0016423F">
        <w:rPr>
          <w:rFonts w:ascii="Times New Roman" w:hAnsi="Times New Roman" w:cs="Times New Roman"/>
          <w:sz w:val="24"/>
          <w:szCs w:val="24"/>
        </w:rPr>
        <w:t xml:space="preserve"> </w:t>
      </w:r>
      <w:r w:rsidR="006826D9" w:rsidRPr="0016423F">
        <w:rPr>
          <w:rFonts w:ascii="Times New Roman" w:hAnsi="Times New Roman" w:cs="Times New Roman"/>
          <w:sz w:val="24"/>
          <w:szCs w:val="24"/>
        </w:rPr>
        <w:t>for the</w:t>
      </w:r>
      <w:r w:rsidRPr="0016423F">
        <w:rPr>
          <w:rFonts w:ascii="Times New Roman" w:hAnsi="Times New Roman" w:cs="Times New Roman"/>
          <w:sz w:val="24"/>
          <w:szCs w:val="24"/>
        </w:rPr>
        <w:t xml:space="preserve"> develop</w:t>
      </w:r>
      <w:r w:rsidR="006826D9" w:rsidRPr="0016423F">
        <w:rPr>
          <w:rFonts w:ascii="Times New Roman" w:hAnsi="Times New Roman" w:cs="Times New Roman"/>
          <w:sz w:val="24"/>
          <w:szCs w:val="24"/>
        </w:rPr>
        <w:t xml:space="preserve">ment of The Manuel Market in </w:t>
      </w:r>
      <w:r w:rsidR="0016423F" w:rsidRPr="0016423F">
        <w:rPr>
          <w:rFonts w:ascii="Times New Roman" w:hAnsi="Times New Roman" w:cs="Times New Roman"/>
          <w:sz w:val="24"/>
          <w:szCs w:val="24"/>
        </w:rPr>
        <w:t>Riyadh, This</w:t>
      </w:r>
      <w:r w:rsidR="006826D9" w:rsidRPr="0016423F">
        <w:rPr>
          <w:rFonts w:ascii="Times New Roman" w:hAnsi="Times New Roman" w:cs="Times New Roman"/>
          <w:sz w:val="24"/>
          <w:szCs w:val="24"/>
        </w:rPr>
        <w:t xml:space="preserve"> implies that</w:t>
      </w:r>
      <w:r w:rsidRPr="0016423F">
        <w:rPr>
          <w:rFonts w:ascii="Times New Roman" w:hAnsi="Times New Roman" w:cs="Times New Roman"/>
          <w:sz w:val="24"/>
          <w:szCs w:val="24"/>
        </w:rPr>
        <w:t xml:space="preserve"> Consultants can help </w:t>
      </w:r>
      <w:r w:rsidR="006826D9" w:rsidRPr="0016423F">
        <w:rPr>
          <w:rFonts w:ascii="Times New Roman" w:hAnsi="Times New Roman" w:cs="Times New Roman"/>
          <w:sz w:val="24"/>
          <w:szCs w:val="24"/>
        </w:rPr>
        <w:t>the CEO</w:t>
      </w:r>
      <w:r w:rsidRPr="0016423F">
        <w:rPr>
          <w:rFonts w:ascii="Times New Roman" w:hAnsi="Times New Roman" w:cs="Times New Roman"/>
          <w:sz w:val="24"/>
          <w:szCs w:val="24"/>
        </w:rPr>
        <w:t xml:space="preserve"> determine when to embrace change and when to stay the course. </w:t>
      </w:r>
      <w:r w:rsidR="006826D9" w:rsidRPr="0016423F">
        <w:rPr>
          <w:rFonts w:ascii="Times New Roman" w:hAnsi="Times New Roman" w:cs="Times New Roman"/>
          <w:sz w:val="24"/>
          <w:szCs w:val="24"/>
        </w:rPr>
        <w:t xml:space="preserve">Consequently, the business needs to focus on getting a clear understanding of rules and Regulations governing the employee’s recruitment  processes and their rights .This will ensure that it doesn’t find itself in legal suits </w:t>
      </w:r>
      <w:r w:rsidR="0016423F" w:rsidRPr="0016423F">
        <w:rPr>
          <w:rFonts w:ascii="Times New Roman" w:hAnsi="Times New Roman" w:cs="Times New Roman"/>
          <w:sz w:val="24"/>
          <w:szCs w:val="24"/>
        </w:rPr>
        <w:t>filed by employees .This is important because as markets and technologies tend to shift, so do rules and Regulations governing enterprises .</w:t>
      </w:r>
    </w:p>
    <w:p w14:paraId="7E61A858" w14:textId="77777777" w:rsidR="00DC5020" w:rsidRPr="00EF23BB" w:rsidRDefault="00DC5020" w:rsidP="00832356">
      <w:pPr>
        <w:pStyle w:val="ListParagraph"/>
        <w:spacing w:after="0" w:line="360" w:lineRule="auto"/>
        <w:ind w:left="0"/>
        <w:jc w:val="center"/>
        <w:rPr>
          <w:rFonts w:asciiTheme="majorBidi" w:hAnsiTheme="majorBidi" w:cstheme="majorBidi"/>
          <w:bCs/>
          <w:sz w:val="24"/>
          <w:szCs w:val="24"/>
        </w:rPr>
      </w:pPr>
      <w:bookmarkStart w:id="1" w:name="_Hlk36240769"/>
      <w:r w:rsidRPr="00EF23BB">
        <w:rPr>
          <w:rFonts w:asciiTheme="majorBidi" w:hAnsiTheme="majorBidi" w:cstheme="majorBidi"/>
          <w:bCs/>
          <w:sz w:val="24"/>
          <w:szCs w:val="24"/>
        </w:rPr>
        <w:t>*****</w:t>
      </w:r>
    </w:p>
    <w:bookmarkEnd w:id="1"/>
    <w:p w14:paraId="67177D89" w14:textId="7B9A4859" w:rsidR="007550F8" w:rsidRDefault="007550F8" w:rsidP="00E03EC7">
      <w:pPr>
        <w:spacing w:after="0" w:line="240" w:lineRule="auto"/>
        <w:jc w:val="both"/>
        <w:rPr>
          <w:rFonts w:ascii="Times New Roman" w:hAnsi="Times New Roman" w:cs="Times New Roman"/>
          <w:b/>
          <w:sz w:val="24"/>
          <w:szCs w:val="24"/>
        </w:rPr>
      </w:pPr>
    </w:p>
    <w:p w14:paraId="68D68679" w14:textId="08F1D1D0" w:rsidR="00404594" w:rsidRDefault="00404594" w:rsidP="00E03EC7">
      <w:pPr>
        <w:spacing w:after="0" w:line="240" w:lineRule="auto"/>
        <w:jc w:val="both"/>
        <w:rPr>
          <w:rFonts w:ascii="Times New Roman" w:hAnsi="Times New Roman" w:cs="Times New Roman"/>
          <w:b/>
          <w:sz w:val="24"/>
          <w:szCs w:val="24"/>
        </w:rPr>
      </w:pPr>
    </w:p>
    <w:p w14:paraId="400AC3B9" w14:textId="78035BA8" w:rsidR="00404594" w:rsidRDefault="00404594" w:rsidP="00E03EC7">
      <w:pPr>
        <w:spacing w:after="0" w:line="240" w:lineRule="auto"/>
        <w:jc w:val="both"/>
        <w:rPr>
          <w:rFonts w:ascii="Times New Roman" w:hAnsi="Times New Roman" w:cs="Times New Roman"/>
          <w:b/>
          <w:sz w:val="24"/>
          <w:szCs w:val="24"/>
        </w:rPr>
      </w:pPr>
    </w:p>
    <w:p w14:paraId="33E038DD" w14:textId="77777777" w:rsidR="00404594" w:rsidRDefault="00404594" w:rsidP="00E03EC7">
      <w:pPr>
        <w:spacing w:after="0" w:line="240" w:lineRule="auto"/>
        <w:jc w:val="both"/>
        <w:rPr>
          <w:rFonts w:ascii="Times New Roman" w:hAnsi="Times New Roman" w:cs="Times New Roman"/>
          <w:b/>
          <w:sz w:val="24"/>
          <w:szCs w:val="24"/>
        </w:rPr>
      </w:pPr>
    </w:p>
    <w:p w14:paraId="796CB16C" w14:textId="59DF7BD6" w:rsidR="007550F8" w:rsidRDefault="007550F8" w:rsidP="00E03EC7">
      <w:pPr>
        <w:spacing w:after="0" w:line="240" w:lineRule="auto"/>
        <w:jc w:val="both"/>
        <w:rPr>
          <w:rFonts w:ascii="Times New Roman" w:hAnsi="Times New Roman" w:cs="Times New Roman"/>
          <w:b/>
          <w:sz w:val="24"/>
          <w:szCs w:val="24"/>
        </w:rPr>
      </w:pPr>
    </w:p>
    <w:p w14:paraId="6D9EA777" w14:textId="7A8B818E" w:rsidR="007550F8" w:rsidRDefault="007550F8" w:rsidP="00E03EC7">
      <w:pPr>
        <w:spacing w:after="0" w:line="240" w:lineRule="auto"/>
        <w:jc w:val="both"/>
        <w:rPr>
          <w:rFonts w:ascii="Times New Roman" w:hAnsi="Times New Roman" w:cs="Times New Roman"/>
          <w:b/>
          <w:sz w:val="24"/>
          <w:szCs w:val="24"/>
        </w:rPr>
      </w:pPr>
    </w:p>
    <w:sectPr w:rsidR="007550F8" w:rsidSect="001E0112">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C698652" w14:textId="77777777" w:rsidR="001C1AC8" w:rsidRDefault="001C1AC8" w:rsidP="00C85AD1">
      <w:pPr>
        <w:spacing w:after="0" w:line="240" w:lineRule="auto"/>
      </w:pPr>
      <w:r>
        <w:separator/>
      </w:r>
    </w:p>
  </w:endnote>
  <w:endnote w:type="continuationSeparator" w:id="0">
    <w:p w14:paraId="23A1ECBA" w14:textId="77777777" w:rsidR="001C1AC8" w:rsidRDefault="001C1AC8" w:rsidP="00C85A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25151626"/>
      <w:docPartObj>
        <w:docPartGallery w:val="Page Numbers (Bottom of Page)"/>
        <w:docPartUnique/>
      </w:docPartObj>
    </w:sdtPr>
    <w:sdtEndPr/>
    <w:sdtContent>
      <w:p w14:paraId="51243B11" w14:textId="77777777" w:rsidR="00DC19A1" w:rsidRDefault="00DC19A1">
        <w:pPr>
          <w:pStyle w:val="Footer"/>
          <w:jc w:val="right"/>
        </w:pPr>
        <w:r>
          <w:fldChar w:fldCharType="begin"/>
        </w:r>
        <w:r>
          <w:instrText xml:space="preserve"> PAGE   \* MERGEFORMAT </w:instrText>
        </w:r>
        <w:r>
          <w:fldChar w:fldCharType="separate"/>
        </w:r>
        <w:r w:rsidR="0016423F">
          <w:rPr>
            <w:noProof/>
          </w:rPr>
          <w:t>3</w:t>
        </w:r>
        <w:r>
          <w:rPr>
            <w:noProof/>
          </w:rPr>
          <w:fldChar w:fldCharType="end"/>
        </w:r>
      </w:p>
    </w:sdtContent>
  </w:sdt>
  <w:p w14:paraId="75FADA8E" w14:textId="77777777" w:rsidR="00DC19A1" w:rsidRDefault="00DC19A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1292E1E" w14:textId="77777777" w:rsidR="001C1AC8" w:rsidRDefault="001C1AC8" w:rsidP="00C85AD1">
      <w:pPr>
        <w:spacing w:after="0" w:line="240" w:lineRule="auto"/>
      </w:pPr>
      <w:r>
        <w:separator/>
      </w:r>
    </w:p>
  </w:footnote>
  <w:footnote w:type="continuationSeparator" w:id="0">
    <w:p w14:paraId="51E32798" w14:textId="77777777" w:rsidR="001C1AC8" w:rsidRDefault="001C1AC8" w:rsidP="00C85AD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AB6C8C"/>
    <w:multiLevelType w:val="hybridMultilevel"/>
    <w:tmpl w:val="9EF493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3242EEA"/>
    <w:multiLevelType w:val="multilevel"/>
    <w:tmpl w:val="1BCA6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1215"/>
    <w:rsid w:val="001018FC"/>
    <w:rsid w:val="00126502"/>
    <w:rsid w:val="001456F1"/>
    <w:rsid w:val="00157FDF"/>
    <w:rsid w:val="0016423F"/>
    <w:rsid w:val="001946C8"/>
    <w:rsid w:val="001B008C"/>
    <w:rsid w:val="001C1AC8"/>
    <w:rsid w:val="001E0112"/>
    <w:rsid w:val="001F3DFA"/>
    <w:rsid w:val="00251270"/>
    <w:rsid w:val="00265A2C"/>
    <w:rsid w:val="002B556D"/>
    <w:rsid w:val="002F2CE6"/>
    <w:rsid w:val="00364B4D"/>
    <w:rsid w:val="00404594"/>
    <w:rsid w:val="00446BB6"/>
    <w:rsid w:val="00484BB8"/>
    <w:rsid w:val="004E728A"/>
    <w:rsid w:val="00546680"/>
    <w:rsid w:val="00556200"/>
    <w:rsid w:val="005C2657"/>
    <w:rsid w:val="0062042E"/>
    <w:rsid w:val="006826D9"/>
    <w:rsid w:val="00682CC7"/>
    <w:rsid w:val="006B2DC1"/>
    <w:rsid w:val="006E28D3"/>
    <w:rsid w:val="00704F6B"/>
    <w:rsid w:val="0075064A"/>
    <w:rsid w:val="007550F8"/>
    <w:rsid w:val="007729B7"/>
    <w:rsid w:val="0078713F"/>
    <w:rsid w:val="007C3732"/>
    <w:rsid w:val="007D09E2"/>
    <w:rsid w:val="00832356"/>
    <w:rsid w:val="00833395"/>
    <w:rsid w:val="008A3AD6"/>
    <w:rsid w:val="008F356A"/>
    <w:rsid w:val="009203C4"/>
    <w:rsid w:val="0092625E"/>
    <w:rsid w:val="00941A2F"/>
    <w:rsid w:val="00960733"/>
    <w:rsid w:val="009627E6"/>
    <w:rsid w:val="0099397A"/>
    <w:rsid w:val="009A51FB"/>
    <w:rsid w:val="009E145D"/>
    <w:rsid w:val="00A86FD2"/>
    <w:rsid w:val="00AB13BB"/>
    <w:rsid w:val="00AC0DCD"/>
    <w:rsid w:val="00AD18DB"/>
    <w:rsid w:val="00B108EE"/>
    <w:rsid w:val="00B27E13"/>
    <w:rsid w:val="00B36306"/>
    <w:rsid w:val="00B47A64"/>
    <w:rsid w:val="00B74668"/>
    <w:rsid w:val="00B92A34"/>
    <w:rsid w:val="00C0458B"/>
    <w:rsid w:val="00C66C79"/>
    <w:rsid w:val="00C85AD1"/>
    <w:rsid w:val="00CA5D38"/>
    <w:rsid w:val="00CF74F8"/>
    <w:rsid w:val="00DA33CF"/>
    <w:rsid w:val="00DB5584"/>
    <w:rsid w:val="00DC19A1"/>
    <w:rsid w:val="00DC459C"/>
    <w:rsid w:val="00DC5020"/>
    <w:rsid w:val="00DE7F6C"/>
    <w:rsid w:val="00E03EC7"/>
    <w:rsid w:val="00E2560A"/>
    <w:rsid w:val="00E716DE"/>
    <w:rsid w:val="00E86EC6"/>
    <w:rsid w:val="00EA77E2"/>
    <w:rsid w:val="00EE35D4"/>
    <w:rsid w:val="00F30E2B"/>
    <w:rsid w:val="00F70509"/>
    <w:rsid w:val="00F95310"/>
    <w:rsid w:val="00FA1215"/>
    <w:rsid w:val="00FF2C78"/>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CF14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1215"/>
    <w:rPr>
      <w:lang w:val="en-GB"/>
    </w:rPr>
  </w:style>
  <w:style w:type="paragraph" w:styleId="Heading1">
    <w:name w:val="heading 1"/>
    <w:basedOn w:val="Normal"/>
    <w:link w:val="Heading1Char"/>
    <w:uiPriority w:val="9"/>
    <w:qFormat/>
    <w:rsid w:val="00DC5020"/>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rPr>
  </w:style>
  <w:style w:type="paragraph" w:styleId="Heading2">
    <w:name w:val="heading 2"/>
    <w:basedOn w:val="Normal"/>
    <w:next w:val="Normal"/>
    <w:link w:val="Heading2Char"/>
    <w:uiPriority w:val="9"/>
    <w:unhideWhenUsed/>
    <w:qFormat/>
    <w:rsid w:val="00B92A34"/>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A1215"/>
    <w:pPr>
      <w:ind w:left="720"/>
      <w:contextualSpacing/>
    </w:pPr>
    <w:rPr>
      <w:lang w:val="en-US"/>
    </w:rPr>
  </w:style>
  <w:style w:type="paragraph" w:styleId="Header">
    <w:name w:val="header"/>
    <w:basedOn w:val="Normal"/>
    <w:link w:val="HeaderChar"/>
    <w:uiPriority w:val="99"/>
    <w:semiHidden/>
    <w:unhideWhenUsed/>
    <w:rsid w:val="00C85AD1"/>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85AD1"/>
    <w:rPr>
      <w:lang w:val="en-GB"/>
    </w:rPr>
  </w:style>
  <w:style w:type="paragraph" w:styleId="Footer">
    <w:name w:val="footer"/>
    <w:basedOn w:val="Normal"/>
    <w:link w:val="FooterChar"/>
    <w:uiPriority w:val="99"/>
    <w:unhideWhenUsed/>
    <w:rsid w:val="00C85AD1"/>
    <w:pPr>
      <w:tabs>
        <w:tab w:val="center" w:pos="4513"/>
        <w:tab w:val="right" w:pos="9026"/>
      </w:tabs>
      <w:spacing w:after="0" w:line="240" w:lineRule="auto"/>
    </w:pPr>
  </w:style>
  <w:style w:type="character" w:customStyle="1" w:styleId="FooterChar">
    <w:name w:val="Footer Char"/>
    <w:basedOn w:val="DefaultParagraphFont"/>
    <w:link w:val="Footer"/>
    <w:uiPriority w:val="99"/>
    <w:rsid w:val="00C85AD1"/>
    <w:rPr>
      <w:lang w:val="en-GB"/>
    </w:rPr>
  </w:style>
  <w:style w:type="character" w:customStyle="1" w:styleId="apple-converted-space">
    <w:name w:val="apple-converted-space"/>
    <w:basedOn w:val="DefaultParagraphFont"/>
    <w:rsid w:val="00EA77E2"/>
  </w:style>
  <w:style w:type="paragraph" w:styleId="NormalWeb">
    <w:name w:val="Normal (Web)"/>
    <w:basedOn w:val="Normal"/>
    <w:uiPriority w:val="99"/>
    <w:unhideWhenUsed/>
    <w:rsid w:val="00EA77E2"/>
    <w:pPr>
      <w:spacing w:before="100" w:beforeAutospacing="1" w:after="100" w:afterAutospacing="1" w:line="240" w:lineRule="auto"/>
    </w:pPr>
    <w:rPr>
      <w:rFonts w:ascii="Times New Roman" w:eastAsia="Times New Roman" w:hAnsi="Times New Roman" w:cs="Times New Roman"/>
      <w:sz w:val="24"/>
      <w:szCs w:val="24"/>
      <w:lang w:val="en-US"/>
    </w:rPr>
  </w:style>
  <w:style w:type="table" w:styleId="TableGrid">
    <w:name w:val="Table Grid"/>
    <w:basedOn w:val="TableNormal"/>
    <w:uiPriority w:val="59"/>
    <w:rsid w:val="009627E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DC5020"/>
    <w:rPr>
      <w:rFonts w:ascii="Times New Roman" w:eastAsia="Times New Roman" w:hAnsi="Times New Roman" w:cs="Times New Roman"/>
      <w:b/>
      <w:bCs/>
      <w:kern w:val="36"/>
      <w:sz w:val="48"/>
      <w:szCs w:val="48"/>
      <w:lang w:val="en-US"/>
    </w:rPr>
  </w:style>
  <w:style w:type="character" w:customStyle="1" w:styleId="Heading2Char">
    <w:name w:val="Heading 2 Char"/>
    <w:basedOn w:val="DefaultParagraphFont"/>
    <w:link w:val="Heading2"/>
    <w:uiPriority w:val="9"/>
    <w:rsid w:val="00B92A34"/>
    <w:rPr>
      <w:rFonts w:asciiTheme="majorHAnsi" w:eastAsiaTheme="majorEastAsia" w:hAnsiTheme="majorHAnsi" w:cstheme="majorBidi"/>
      <w:b/>
      <w:bCs/>
      <w:color w:val="4F81BD" w:themeColor="accent1"/>
      <w:sz w:val="26"/>
      <w:szCs w:val="26"/>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1215"/>
    <w:rPr>
      <w:lang w:val="en-GB"/>
    </w:rPr>
  </w:style>
  <w:style w:type="paragraph" w:styleId="Heading1">
    <w:name w:val="heading 1"/>
    <w:basedOn w:val="Normal"/>
    <w:link w:val="Heading1Char"/>
    <w:uiPriority w:val="9"/>
    <w:qFormat/>
    <w:rsid w:val="00DC5020"/>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rPr>
  </w:style>
  <w:style w:type="paragraph" w:styleId="Heading2">
    <w:name w:val="heading 2"/>
    <w:basedOn w:val="Normal"/>
    <w:next w:val="Normal"/>
    <w:link w:val="Heading2Char"/>
    <w:uiPriority w:val="9"/>
    <w:unhideWhenUsed/>
    <w:qFormat/>
    <w:rsid w:val="00B92A34"/>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A1215"/>
    <w:pPr>
      <w:ind w:left="720"/>
      <w:contextualSpacing/>
    </w:pPr>
    <w:rPr>
      <w:lang w:val="en-US"/>
    </w:rPr>
  </w:style>
  <w:style w:type="paragraph" w:styleId="Header">
    <w:name w:val="header"/>
    <w:basedOn w:val="Normal"/>
    <w:link w:val="HeaderChar"/>
    <w:uiPriority w:val="99"/>
    <w:semiHidden/>
    <w:unhideWhenUsed/>
    <w:rsid w:val="00C85AD1"/>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85AD1"/>
    <w:rPr>
      <w:lang w:val="en-GB"/>
    </w:rPr>
  </w:style>
  <w:style w:type="paragraph" w:styleId="Footer">
    <w:name w:val="footer"/>
    <w:basedOn w:val="Normal"/>
    <w:link w:val="FooterChar"/>
    <w:uiPriority w:val="99"/>
    <w:unhideWhenUsed/>
    <w:rsid w:val="00C85AD1"/>
    <w:pPr>
      <w:tabs>
        <w:tab w:val="center" w:pos="4513"/>
        <w:tab w:val="right" w:pos="9026"/>
      </w:tabs>
      <w:spacing w:after="0" w:line="240" w:lineRule="auto"/>
    </w:pPr>
  </w:style>
  <w:style w:type="character" w:customStyle="1" w:styleId="FooterChar">
    <w:name w:val="Footer Char"/>
    <w:basedOn w:val="DefaultParagraphFont"/>
    <w:link w:val="Footer"/>
    <w:uiPriority w:val="99"/>
    <w:rsid w:val="00C85AD1"/>
    <w:rPr>
      <w:lang w:val="en-GB"/>
    </w:rPr>
  </w:style>
  <w:style w:type="character" w:customStyle="1" w:styleId="apple-converted-space">
    <w:name w:val="apple-converted-space"/>
    <w:basedOn w:val="DefaultParagraphFont"/>
    <w:rsid w:val="00EA77E2"/>
  </w:style>
  <w:style w:type="paragraph" w:styleId="NormalWeb">
    <w:name w:val="Normal (Web)"/>
    <w:basedOn w:val="Normal"/>
    <w:uiPriority w:val="99"/>
    <w:unhideWhenUsed/>
    <w:rsid w:val="00EA77E2"/>
    <w:pPr>
      <w:spacing w:before="100" w:beforeAutospacing="1" w:after="100" w:afterAutospacing="1" w:line="240" w:lineRule="auto"/>
    </w:pPr>
    <w:rPr>
      <w:rFonts w:ascii="Times New Roman" w:eastAsia="Times New Roman" w:hAnsi="Times New Roman" w:cs="Times New Roman"/>
      <w:sz w:val="24"/>
      <w:szCs w:val="24"/>
      <w:lang w:val="en-US"/>
    </w:rPr>
  </w:style>
  <w:style w:type="table" w:styleId="TableGrid">
    <w:name w:val="Table Grid"/>
    <w:basedOn w:val="TableNormal"/>
    <w:uiPriority w:val="59"/>
    <w:rsid w:val="009627E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DC5020"/>
    <w:rPr>
      <w:rFonts w:ascii="Times New Roman" w:eastAsia="Times New Roman" w:hAnsi="Times New Roman" w:cs="Times New Roman"/>
      <w:b/>
      <w:bCs/>
      <w:kern w:val="36"/>
      <w:sz w:val="48"/>
      <w:szCs w:val="48"/>
      <w:lang w:val="en-US"/>
    </w:rPr>
  </w:style>
  <w:style w:type="character" w:customStyle="1" w:styleId="Heading2Char">
    <w:name w:val="Heading 2 Char"/>
    <w:basedOn w:val="DefaultParagraphFont"/>
    <w:link w:val="Heading2"/>
    <w:uiPriority w:val="9"/>
    <w:rsid w:val="00B92A34"/>
    <w:rPr>
      <w:rFonts w:asciiTheme="majorHAnsi" w:eastAsiaTheme="majorEastAsia" w:hAnsiTheme="majorHAnsi" w:cstheme="majorBidi"/>
      <w:b/>
      <w:bCs/>
      <w:color w:val="4F81BD" w:themeColor="accent1"/>
      <w:sz w:val="26"/>
      <w:szCs w:val="2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211741">
      <w:bodyDiv w:val="1"/>
      <w:marLeft w:val="0"/>
      <w:marRight w:val="0"/>
      <w:marTop w:val="0"/>
      <w:marBottom w:val="0"/>
      <w:divBdr>
        <w:top w:val="none" w:sz="0" w:space="0" w:color="auto"/>
        <w:left w:val="none" w:sz="0" w:space="0" w:color="auto"/>
        <w:bottom w:val="none" w:sz="0" w:space="0" w:color="auto"/>
        <w:right w:val="none" w:sz="0" w:space="0" w:color="auto"/>
      </w:divBdr>
    </w:div>
    <w:div w:id="585000020">
      <w:bodyDiv w:val="1"/>
      <w:marLeft w:val="0"/>
      <w:marRight w:val="0"/>
      <w:marTop w:val="0"/>
      <w:marBottom w:val="0"/>
      <w:divBdr>
        <w:top w:val="none" w:sz="0" w:space="0" w:color="auto"/>
        <w:left w:val="none" w:sz="0" w:space="0" w:color="auto"/>
        <w:bottom w:val="none" w:sz="0" w:space="0" w:color="auto"/>
        <w:right w:val="none" w:sz="0" w:space="0" w:color="auto"/>
      </w:divBdr>
    </w:div>
    <w:div w:id="1527451770">
      <w:bodyDiv w:val="1"/>
      <w:marLeft w:val="0"/>
      <w:marRight w:val="0"/>
      <w:marTop w:val="0"/>
      <w:marBottom w:val="0"/>
      <w:divBdr>
        <w:top w:val="none" w:sz="0" w:space="0" w:color="auto"/>
        <w:left w:val="none" w:sz="0" w:space="0" w:color="auto"/>
        <w:bottom w:val="none" w:sz="0" w:space="0" w:color="auto"/>
        <w:right w:val="none" w:sz="0" w:space="0" w:color="auto"/>
      </w:divBdr>
    </w:div>
    <w:div w:id="1943411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780</Words>
  <Characters>4449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5219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 USER</dc:creator>
  <cp:lastModifiedBy>hp</cp:lastModifiedBy>
  <cp:revision>2</cp:revision>
  <cp:lastPrinted>2018-10-29T12:09:00Z</cp:lastPrinted>
  <dcterms:created xsi:type="dcterms:W3CDTF">2020-06-18T16:32:00Z</dcterms:created>
  <dcterms:modified xsi:type="dcterms:W3CDTF">2020-06-18T16:32:00Z</dcterms:modified>
</cp:coreProperties>
</file>